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1F396" w14:textId="4B265E9B" w:rsidR="007D18CC" w:rsidRPr="007D18CC" w:rsidRDefault="007D18CC" w:rsidP="007D18CC">
      <w:pPr>
        <w:pStyle w:val="NormalWeb"/>
      </w:pPr>
      <w:r w:rsidRPr="007D18CC">
        <w:rPr>
          <w:noProof/>
        </w:rPr>
        <w:drawing>
          <wp:anchor distT="0" distB="0" distL="114300" distR="114300" simplePos="0" relativeHeight="251677696" behindDoc="1" locked="0" layoutInCell="1" allowOverlap="1" wp14:anchorId="0DF69515" wp14:editId="67A894EA">
            <wp:simplePos x="0" y="0"/>
            <wp:positionH relativeFrom="column">
              <wp:posOffset>-1042035</wp:posOffset>
            </wp:positionH>
            <wp:positionV relativeFrom="paragraph">
              <wp:posOffset>-868045</wp:posOffset>
            </wp:positionV>
            <wp:extent cx="7486650" cy="10636250"/>
            <wp:effectExtent l="0" t="0" r="0" b="0"/>
            <wp:wrapNone/>
            <wp:docPr id="9288172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0675" cy="1067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01B87" w14:textId="20C8ED68" w:rsidR="00525016" w:rsidRDefault="00525016" w:rsidP="00525016">
      <w:pPr>
        <w:pStyle w:val="NormalWeb"/>
      </w:pPr>
    </w:p>
    <w:p w14:paraId="5AB943CC" w14:textId="7BF74350" w:rsidR="00525016" w:rsidRDefault="00525016" w:rsidP="00525016">
      <w:pPr>
        <w:pStyle w:val="NormalWeb"/>
      </w:pPr>
    </w:p>
    <w:p w14:paraId="0C5CB2BB" w14:textId="77777777" w:rsidR="00525016" w:rsidRDefault="00525016" w:rsidP="00525016">
      <w:pPr>
        <w:pStyle w:val="NormalWeb"/>
      </w:pPr>
    </w:p>
    <w:p w14:paraId="7880CE71" w14:textId="77777777" w:rsidR="00525016" w:rsidRPr="00525016" w:rsidRDefault="00525016" w:rsidP="00525016">
      <w:pPr>
        <w:pStyle w:val="NormalWeb"/>
      </w:pPr>
    </w:p>
    <w:p w14:paraId="6D289CF4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6AF643B7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3D3D69F3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0E9A97C6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0468459D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44332C92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4792D615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11BA912B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21F484C5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6C78208E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47424052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48D15F46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0C106313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2F63BC0E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41B366A2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1C9E4D33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429E4E46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49D5CA2B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53B6343C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3DCCA738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4E38EA69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393863CE" w14:textId="77777777" w:rsidR="00525016" w:rsidRDefault="00525016" w:rsidP="005D36F0">
      <w:pPr>
        <w:jc w:val="center"/>
        <w:rPr>
          <w:rFonts w:ascii="Palatino Linotype" w:hAnsi="Palatino Linotype"/>
          <w:b/>
          <w:bCs/>
        </w:rPr>
      </w:pPr>
    </w:p>
    <w:p w14:paraId="557F1E6C" w14:textId="78859F2C" w:rsidR="005D36F0" w:rsidRPr="00367F17" w:rsidRDefault="005D36F0" w:rsidP="005D36F0">
      <w:pPr>
        <w:jc w:val="center"/>
        <w:rPr>
          <w:rFonts w:ascii="Palatino Linotype" w:hAnsi="Palatino Linotype"/>
          <w:b/>
          <w:bCs/>
        </w:rPr>
      </w:pPr>
      <w:r w:rsidRPr="00367F17">
        <w:rPr>
          <w:rFonts w:ascii="Palatino Linotype" w:hAnsi="Palatino Linotype"/>
          <w:b/>
          <w:bCs/>
        </w:rPr>
        <w:t>INSTITUTO DE ESTABILIZACIÓN DE PRECIOS (INESPRE)</w:t>
      </w:r>
    </w:p>
    <w:p w14:paraId="6DDD1518" w14:textId="77777777" w:rsidR="005D36F0" w:rsidRDefault="005D36F0"/>
    <w:p w14:paraId="2406E2FE" w14:textId="57ADA63D" w:rsidR="009E31BB" w:rsidRPr="000266D7" w:rsidRDefault="00F52C7B" w:rsidP="00201286">
      <w:pPr>
        <w:pStyle w:val="Prrafodelista"/>
        <w:numPr>
          <w:ilvl w:val="0"/>
          <w:numId w:val="1"/>
        </w:numPr>
        <w:spacing w:line="360" w:lineRule="auto"/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t>Distribución del personal por género</w:t>
      </w:r>
    </w:p>
    <w:tbl>
      <w:tblPr>
        <w:tblW w:w="508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418"/>
        <w:gridCol w:w="993"/>
        <w:gridCol w:w="1275"/>
        <w:gridCol w:w="994"/>
        <w:gridCol w:w="1209"/>
        <w:gridCol w:w="915"/>
      </w:tblGrid>
      <w:tr w:rsidR="000266D7" w:rsidRPr="000266D7" w14:paraId="7E294F6F" w14:textId="77777777" w:rsidTr="00201286">
        <w:trPr>
          <w:trHeight w:val="7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DCE8A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Gráfico 1</w:t>
            </w: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. República Dominicana: Total de servidores que forman parte de la institución por género, según mes, 3er trimestre del 2026.</w:t>
            </w:r>
          </w:p>
        </w:tc>
      </w:tr>
      <w:tr w:rsidR="000266D7" w:rsidRPr="000266D7" w14:paraId="530F9DAE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4439" w14:textId="6FAC98EC" w:rsidR="000266D7" w:rsidRPr="000266D7" w:rsidRDefault="000266D7" w:rsidP="000266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0"/>
            </w:tblGrid>
            <w:tr w:rsidR="000266D7" w:rsidRPr="000266D7" w14:paraId="3ECCD221" w14:textId="77777777" w:rsidTr="00201286">
              <w:trPr>
                <w:trHeight w:val="290"/>
                <w:tblCellSpacing w:w="0" w:type="dxa"/>
              </w:trPr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1AEB97" w14:textId="77777777" w:rsidR="000266D7" w:rsidRPr="000266D7" w:rsidRDefault="000266D7" w:rsidP="000266D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es-DO"/>
                      <w14:ligatures w14:val="none"/>
                    </w:rPr>
                  </w:pPr>
                </w:p>
              </w:tc>
            </w:tr>
          </w:tbl>
          <w:p w14:paraId="52A60066" w14:textId="77777777" w:rsidR="000266D7" w:rsidRPr="000266D7" w:rsidRDefault="000266D7" w:rsidP="000266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A1CAD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AE79A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3AEBF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3D13F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F1B1B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F9DA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001D5073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0F4DB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E2477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9B7D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E2E9C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EF467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31C89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A9D3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6DD4CAFD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3F19D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909D3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ABA3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E22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127C3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F55E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E8443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07970D40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C4526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57263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2008D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C1118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88077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184B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1BE86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68F881A4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3F963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31A16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B700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56253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F680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25900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D404C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5704CA35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26F36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1D0C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4123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B1B3F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12F3B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DC147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C8847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6F3894A4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E38DB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0F17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79DA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6ECC6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6461E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CC3BE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E1780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6ECECA34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B3D4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9D330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7937B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1B49E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AF0A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E4B85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4110C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2CBEB157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02CB9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0642F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05B03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01FD6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232DA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5BFE5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F80D7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5E5BF47F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62C8D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7DDD0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53E10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F349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3FA9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0EF69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D5B7F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54077C72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F926B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0C406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CFA03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02B2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3ED3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FB7BD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88AF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036CCD0C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DF808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123D8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9069D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F7327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168E5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20F35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E1AF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65D05AE7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30700" w14:textId="4EE23470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042FA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6183C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C8BEE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0E840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AC15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7AACE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203E9927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C475C" w14:textId="57027AD6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  <w:r w:rsidRPr="000266D7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drawing>
                <wp:anchor distT="0" distB="0" distL="114300" distR="114300" simplePos="0" relativeHeight="251672576" behindDoc="0" locked="0" layoutInCell="1" allowOverlap="1" wp14:anchorId="287EB6F6" wp14:editId="63291940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-2586355</wp:posOffset>
                  </wp:positionV>
                  <wp:extent cx="5245100" cy="3041650"/>
                  <wp:effectExtent l="0" t="0" r="0" b="6350"/>
                  <wp:wrapNone/>
                  <wp:docPr id="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D87EBAC-7692-488A-B68F-2D08CFBB44DD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3610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8F30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F5C7C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BC2E9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13185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5A318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00C279B6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620F2" w14:textId="0DAC2C22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AAB18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2A6FE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D07A2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AB5E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06562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E48FA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021ACC92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3FB42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AD909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0D34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8630D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CB76D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591EF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C66A6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39746A7A" w14:textId="77777777" w:rsidTr="00201286">
        <w:trPr>
          <w:trHeight w:val="2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69D7B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Fuente</w:t>
            </w: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: Elaboración propia con datos de la Dirección de Recursos Humanos</w:t>
            </w:r>
          </w:p>
        </w:tc>
      </w:tr>
      <w:tr w:rsidR="000266D7" w:rsidRPr="000266D7" w14:paraId="57C1378C" w14:textId="77777777" w:rsidTr="00201286">
        <w:trPr>
          <w:trHeight w:val="29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41965" w14:textId="77777777" w:rsidR="000266D7" w:rsidRDefault="000266D7" w:rsidP="00201286">
            <w:pPr>
              <w:spacing w:after="0" w:line="36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</w:p>
          <w:p w14:paraId="42259F4A" w14:textId="77777777" w:rsidR="00201286" w:rsidRPr="000266D7" w:rsidRDefault="00201286" w:rsidP="00201286">
            <w:pPr>
              <w:spacing w:after="0" w:line="36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17982" w14:textId="77777777" w:rsid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3964BB15" w14:textId="77777777" w:rsidR="00201286" w:rsidRDefault="00201286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3FFA4547" w14:textId="77777777" w:rsidR="00201286" w:rsidRDefault="00201286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385CB2F9" w14:textId="77777777" w:rsidR="00201286" w:rsidRPr="000266D7" w:rsidRDefault="00201286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AD32C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41B38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5243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A0E31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F55F3" w14:textId="77777777" w:rsidR="000266D7" w:rsidRPr="000266D7" w:rsidRDefault="000266D7" w:rsidP="000266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0266D7" w:rsidRPr="000266D7" w14:paraId="13F07868" w14:textId="77777777" w:rsidTr="00201286">
        <w:trPr>
          <w:trHeight w:val="78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CE1D5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20128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Tabla 1</w:t>
            </w: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. República Dominicana: Total de servidores que forman parte de la institución por género, según mes, 3er trimestre del 2026.</w:t>
            </w:r>
          </w:p>
        </w:tc>
      </w:tr>
      <w:tr w:rsidR="000266D7" w:rsidRPr="000266D7" w14:paraId="2061661B" w14:textId="77777777" w:rsidTr="00201286">
        <w:trPr>
          <w:trHeight w:val="532"/>
        </w:trPr>
        <w:tc>
          <w:tcPr>
            <w:tcW w:w="106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0B47E0F6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Género</w:t>
            </w:r>
          </w:p>
        </w:tc>
        <w:tc>
          <w:tcPr>
            <w:tcW w:w="1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5F8DF32A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Julio</w:t>
            </w:r>
          </w:p>
        </w:tc>
        <w:tc>
          <w:tcPr>
            <w:tcW w:w="1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63B67C21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Agosto</w:t>
            </w:r>
          </w:p>
        </w:tc>
        <w:tc>
          <w:tcPr>
            <w:tcW w:w="12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6AC4F113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Septiembre</w:t>
            </w:r>
          </w:p>
        </w:tc>
      </w:tr>
      <w:tr w:rsidR="000266D7" w:rsidRPr="000266D7" w14:paraId="08E57055" w14:textId="77777777" w:rsidTr="00201286">
        <w:trPr>
          <w:trHeight w:val="368"/>
        </w:trPr>
        <w:tc>
          <w:tcPr>
            <w:tcW w:w="106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96EB8E" w14:textId="77777777" w:rsidR="000266D7" w:rsidRPr="000266D7" w:rsidRDefault="000266D7" w:rsidP="000266D7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5FD786F1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Cantidad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6A60BC04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% total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1C19D7F2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Cantidad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267E275F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% total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50B933CA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Cantidad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6C04A2C6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% total</w:t>
            </w:r>
          </w:p>
        </w:tc>
      </w:tr>
      <w:tr w:rsidR="000266D7" w:rsidRPr="000266D7" w14:paraId="3DC998A4" w14:textId="77777777" w:rsidTr="00201286">
        <w:trPr>
          <w:trHeight w:val="444"/>
        </w:trPr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5131DA8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Total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9659963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1,595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9BA3F43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100%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919AE14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9380CB5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100%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64C549E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1,587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9571B93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100%</w:t>
            </w:r>
          </w:p>
        </w:tc>
      </w:tr>
      <w:tr w:rsidR="000266D7" w:rsidRPr="000266D7" w14:paraId="54A2AEEA" w14:textId="77777777" w:rsidTr="00201286">
        <w:trPr>
          <w:trHeight w:val="310"/>
        </w:trPr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194EE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Hombre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B67FF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849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16D17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53.23%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2E1D4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847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E26A7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53.04%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DCE0E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839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AC73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52.87%</w:t>
            </w:r>
          </w:p>
        </w:tc>
      </w:tr>
      <w:tr w:rsidR="000266D7" w:rsidRPr="000266D7" w14:paraId="4D855229" w14:textId="77777777" w:rsidTr="00201286">
        <w:trPr>
          <w:trHeight w:val="475"/>
        </w:trPr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1D1982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Mujer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68432D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746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E602F7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46.77%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0CC26E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8BC3D0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46.96%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E3D1D6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748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F5DF54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47.13%</w:t>
            </w:r>
          </w:p>
        </w:tc>
      </w:tr>
      <w:tr w:rsidR="000266D7" w:rsidRPr="000266D7" w14:paraId="3DD210C2" w14:textId="77777777" w:rsidTr="00201286">
        <w:trPr>
          <w:trHeight w:val="2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DD506" w14:textId="77777777" w:rsidR="000266D7" w:rsidRPr="000266D7" w:rsidRDefault="000266D7" w:rsidP="000266D7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0266D7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Fuente</w:t>
            </w:r>
            <w:r w:rsidRPr="000266D7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: Elaboración propia con datos de la Dirección de Recursos Humanos</w:t>
            </w:r>
          </w:p>
        </w:tc>
      </w:tr>
    </w:tbl>
    <w:p w14:paraId="1E81A702" w14:textId="77777777" w:rsidR="009E31BB" w:rsidRDefault="009E31BB"/>
    <w:p w14:paraId="3D51DC4F" w14:textId="77777777" w:rsidR="00A811A1" w:rsidRDefault="00A811A1">
      <w:r>
        <w:br w:type="page"/>
      </w:r>
    </w:p>
    <w:p w14:paraId="5680A514" w14:textId="462C86A8" w:rsidR="00A811A1" w:rsidRDefault="00F52C7B" w:rsidP="00A811A1">
      <w:pPr>
        <w:pStyle w:val="Prrafodelista"/>
        <w:numPr>
          <w:ilvl w:val="0"/>
          <w:numId w:val="1"/>
        </w:numPr>
        <w:spacing w:line="259" w:lineRule="auto"/>
        <w:ind w:left="993" w:hanging="284"/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Distribución del personal por r</w:t>
      </w:r>
      <w:r w:rsidR="00A811A1">
        <w:rPr>
          <w:rFonts w:ascii="Palatino Linotype" w:hAnsi="Palatino Linotype"/>
          <w:b/>
          <w:bCs/>
          <w:color w:val="002060"/>
          <w:sz w:val="28"/>
          <w:szCs w:val="28"/>
        </w:rPr>
        <w:t>ango de edad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5"/>
        <w:gridCol w:w="1215"/>
        <w:gridCol w:w="1216"/>
        <w:gridCol w:w="1214"/>
        <w:gridCol w:w="1216"/>
        <w:gridCol w:w="1214"/>
        <w:gridCol w:w="1214"/>
      </w:tblGrid>
      <w:tr w:rsidR="00AF1FB3" w:rsidRPr="00AF1FB3" w14:paraId="51338C55" w14:textId="77777777" w:rsidTr="00AF1FB3">
        <w:trPr>
          <w:trHeight w:val="76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53C9F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Gráfico 2</w:t>
            </w: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. República Dominicana: Total de servidores que forman parte de la institución por rango de edad, según mes, 3er trimestre del 2026.</w:t>
            </w:r>
          </w:p>
        </w:tc>
      </w:tr>
      <w:tr w:rsidR="00AF1FB3" w:rsidRPr="00AF1FB3" w14:paraId="6FCC1DEC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7A49" w14:textId="371BCE63" w:rsidR="00AF1FB3" w:rsidRPr="00AF1FB3" w:rsidRDefault="00AF1FB3" w:rsidP="00AF1F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</w:p>
          <w:tbl>
            <w:tblPr>
              <w:tblW w:w="3566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66"/>
            </w:tblGrid>
            <w:tr w:rsidR="00AF1FB3" w:rsidRPr="00AF1FB3" w14:paraId="4DA33E4D" w14:textId="77777777" w:rsidTr="00AF1FB3">
              <w:trPr>
                <w:trHeight w:val="307"/>
                <w:tblCellSpacing w:w="0" w:type="dxa"/>
              </w:trPr>
              <w:tc>
                <w:tcPr>
                  <w:tcW w:w="35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4AF2175" w14:textId="77777777" w:rsidR="00AF1FB3" w:rsidRPr="00AF1FB3" w:rsidRDefault="00AF1FB3" w:rsidP="00AF1FB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es-DO"/>
                      <w14:ligatures w14:val="none"/>
                    </w:rPr>
                  </w:pPr>
                </w:p>
              </w:tc>
            </w:tr>
          </w:tbl>
          <w:p w14:paraId="0A99DDAD" w14:textId="77777777" w:rsidR="00AF1FB3" w:rsidRPr="00AF1FB3" w:rsidRDefault="00AF1FB3" w:rsidP="00AF1F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9F72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CAEE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E8BD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697B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7D3B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2448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3EC812E6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4E4F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19A4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92E0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782E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5D93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C0D2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146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59584672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9E1D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9B83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DF2C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75E1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148C3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1215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9629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60BC0220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36C7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4DE0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6B9B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F6F0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35FA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A1430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552F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409A3583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A7B4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799E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8D1B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34C2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D3DB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6B07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C843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6B65E47C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3A72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03E5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53C7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C9FE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F4DA3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25590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925A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313414BC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B647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9964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6D6F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2A6C3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4748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7829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A888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2CE293C8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C2F8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8804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EC22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BCE4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6425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C637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1A8B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50821763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C199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E05E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53F2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51CB3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B00A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4E9C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A1CD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2D0F91A8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8074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C389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3ADC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DA83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C384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7C8E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2CF8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3609592A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3B55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1C11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9AFC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93B03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9B42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0789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ECC1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4C2B8003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E77ED" w14:textId="4B16F421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B868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3E0A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F103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DBD6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83E2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57CA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3BADCD40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AC42A" w14:textId="4AA07659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  <w:r w:rsidRPr="00AF1FB3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drawing>
                <wp:anchor distT="0" distB="0" distL="114300" distR="114300" simplePos="0" relativeHeight="251674624" behindDoc="0" locked="0" layoutInCell="1" allowOverlap="1" wp14:anchorId="2BD6108A" wp14:editId="3ABAA76F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-2374265</wp:posOffset>
                  </wp:positionV>
                  <wp:extent cx="5314950" cy="3086100"/>
                  <wp:effectExtent l="0" t="0" r="0" b="0"/>
                  <wp:wrapNone/>
                  <wp:docPr id="1521873215" name="Gráfico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407987-17EA-41C0-A826-D09EC49919E6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44743" w14:textId="603D76AD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EC48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6848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6F0D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1F85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1F19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4CD1A110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7EE3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A5EE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813E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1013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7F1C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2F02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3DCF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4E6715E5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CC3C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F380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6429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6261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1702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F3A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8BCF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04B6F499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FBFE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1758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6A4D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FB6E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CF7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B619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ADC0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1370B976" w14:textId="77777777" w:rsidTr="00AF1FB3">
        <w:trPr>
          <w:trHeight w:val="30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24A1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Fuente</w:t>
            </w: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: Elaboración propia con datos de la Dirección de Recursos Humanos</w:t>
            </w:r>
          </w:p>
        </w:tc>
      </w:tr>
      <w:tr w:rsidR="00AF1FB3" w:rsidRPr="00AF1FB3" w14:paraId="50E9DD04" w14:textId="77777777" w:rsidTr="00AF1FB3">
        <w:trPr>
          <w:trHeight w:val="307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78F66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6F8B0" w14:textId="77777777" w:rsid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238F1559" w14:textId="77777777" w:rsid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79952A5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6808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EBAE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4F84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6674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A10C8" w14:textId="77777777" w:rsid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772FD7E8" w14:textId="77777777" w:rsid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27750FB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0055E09D" w14:textId="77777777" w:rsidTr="00AF1FB3">
        <w:trPr>
          <w:trHeight w:val="829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0B8FF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Tabla 2.</w:t>
            </w: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 xml:space="preserve"> República Dominicana: Total de servidores que forman parte de la institución por rango de edad, según mes, 3er trimestre del 2026.</w:t>
            </w:r>
          </w:p>
        </w:tc>
      </w:tr>
      <w:tr w:rsidR="00AF1FB3" w:rsidRPr="00AF1FB3" w14:paraId="4367BFEE" w14:textId="77777777" w:rsidTr="00AF1FB3">
        <w:trPr>
          <w:trHeight w:val="408"/>
        </w:trPr>
        <w:tc>
          <w:tcPr>
            <w:tcW w:w="7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79968F91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Rango de edad</w:t>
            </w:r>
          </w:p>
        </w:tc>
        <w:tc>
          <w:tcPr>
            <w:tcW w:w="14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200EB826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Julio</w:t>
            </w:r>
          </w:p>
        </w:tc>
        <w:tc>
          <w:tcPr>
            <w:tcW w:w="14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6FBB3F1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Agosto</w:t>
            </w:r>
          </w:p>
        </w:tc>
        <w:tc>
          <w:tcPr>
            <w:tcW w:w="1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7D6FC1B9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Septiembre</w:t>
            </w:r>
          </w:p>
        </w:tc>
      </w:tr>
      <w:tr w:rsidR="00AF1FB3" w:rsidRPr="00AF1FB3" w14:paraId="065F7BFF" w14:textId="77777777" w:rsidTr="00AF1FB3">
        <w:trPr>
          <w:trHeight w:val="439"/>
        </w:trPr>
        <w:tc>
          <w:tcPr>
            <w:tcW w:w="7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3AF2B0" w14:textId="77777777" w:rsidR="00AF1FB3" w:rsidRPr="00AF1FB3" w:rsidRDefault="00AF1FB3" w:rsidP="00AF1FB3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367D32FD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Cantidad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7C19E0DC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% total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07D446A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Cantidad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75A7D394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% total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426CBD37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Cantidad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60A3C8E9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% total</w:t>
            </w:r>
          </w:p>
        </w:tc>
      </w:tr>
      <w:tr w:rsidR="00AF1FB3" w:rsidRPr="00AF1FB3" w14:paraId="6542E6DB" w14:textId="77777777" w:rsidTr="00AF1FB3">
        <w:trPr>
          <w:trHeight w:val="416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824A7F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Total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14BE59A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1,595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7B413FE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100%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26FE952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1,597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A568D70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100%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57CC055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1,587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DEB41AA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100%</w:t>
            </w:r>
          </w:p>
        </w:tc>
      </w:tr>
      <w:tr w:rsidR="00AF1FB3" w:rsidRPr="00AF1FB3" w14:paraId="65297AED" w14:textId="77777777" w:rsidTr="00AF1FB3">
        <w:trPr>
          <w:trHeight w:val="328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F4011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18 - 29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9A437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172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DBC3A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10.78%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AECA4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169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514CF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10.58%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C431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157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750F5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9.89%</w:t>
            </w:r>
          </w:p>
        </w:tc>
      </w:tr>
      <w:tr w:rsidR="00AF1FB3" w:rsidRPr="00AF1FB3" w14:paraId="67F91438" w14:textId="77777777" w:rsidTr="00AF1FB3">
        <w:trPr>
          <w:trHeight w:val="328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DD196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30 - 39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E102E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277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F8064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17.37%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D4156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280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0653F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17.53%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8F608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276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36A11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17.39%</w:t>
            </w:r>
          </w:p>
        </w:tc>
      </w:tr>
      <w:tr w:rsidR="00AF1FB3" w:rsidRPr="00AF1FB3" w14:paraId="6BE56F95" w14:textId="77777777" w:rsidTr="00AF1FB3">
        <w:trPr>
          <w:trHeight w:val="328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9A6E5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40 - 49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49761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340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0253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21.32%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001DF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342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4BAE2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21.42%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20EAC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347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9BA85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21.87%</w:t>
            </w:r>
          </w:p>
        </w:tc>
      </w:tr>
      <w:tr w:rsidR="00AF1FB3" w:rsidRPr="00AF1FB3" w14:paraId="269DBA3E" w14:textId="77777777" w:rsidTr="00AF1FB3">
        <w:trPr>
          <w:trHeight w:val="328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69D37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50 - 59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A2B0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398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0D85E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24.95%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99CE2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398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48B5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24.92%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2E246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389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F6475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24.51%</w:t>
            </w:r>
          </w:p>
        </w:tc>
      </w:tr>
      <w:tr w:rsidR="00AF1FB3" w:rsidRPr="00AF1FB3" w14:paraId="488E3F33" w14:textId="77777777" w:rsidTr="00AF1FB3">
        <w:trPr>
          <w:trHeight w:val="340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FE98E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60 o más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3D3248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408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BED5DC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25.58%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1F53B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408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DBFB9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25.55%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505EDE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418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546AB4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26.34%</w:t>
            </w:r>
          </w:p>
        </w:tc>
      </w:tr>
      <w:tr w:rsidR="00AF1FB3" w:rsidRPr="00AF1FB3" w14:paraId="7BA96B57" w14:textId="77777777" w:rsidTr="00AF1FB3">
        <w:trPr>
          <w:trHeight w:val="30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B7021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Fuente</w:t>
            </w: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: Elaboración propia con datos de la Dirección de Recursos Humanos</w:t>
            </w:r>
          </w:p>
        </w:tc>
      </w:tr>
    </w:tbl>
    <w:p w14:paraId="69D6B49B" w14:textId="424D1F1B" w:rsidR="00536221" w:rsidRDefault="00536221"/>
    <w:p w14:paraId="23AF2F51" w14:textId="77777777" w:rsidR="00536221" w:rsidRDefault="00536221">
      <w:r>
        <w:br w:type="page"/>
      </w:r>
    </w:p>
    <w:p w14:paraId="13B2D57B" w14:textId="532C7720" w:rsidR="00536221" w:rsidRDefault="00F52C7B" w:rsidP="00536221">
      <w:pPr>
        <w:pStyle w:val="Prrafodelista"/>
        <w:numPr>
          <w:ilvl w:val="0"/>
          <w:numId w:val="1"/>
        </w:numPr>
        <w:spacing w:line="259" w:lineRule="auto"/>
        <w:rPr>
          <w:rFonts w:ascii="Palatino Linotype" w:hAnsi="Palatino Linotype"/>
          <w:b/>
          <w:bCs/>
          <w:color w:val="002060"/>
          <w:sz w:val="28"/>
          <w:szCs w:val="28"/>
        </w:rPr>
      </w:pPr>
      <w:r>
        <w:rPr>
          <w:rFonts w:ascii="Palatino Linotype" w:hAnsi="Palatino Linotype"/>
          <w:b/>
          <w:bCs/>
          <w:color w:val="002060"/>
          <w:sz w:val="28"/>
          <w:szCs w:val="28"/>
        </w:rPr>
        <w:lastRenderedPageBreak/>
        <w:t>Distribución del personal por g</w:t>
      </w:r>
      <w:r w:rsidR="00536221">
        <w:rPr>
          <w:rFonts w:ascii="Palatino Linotype" w:hAnsi="Palatino Linotype"/>
          <w:b/>
          <w:bCs/>
          <w:color w:val="002060"/>
          <w:sz w:val="28"/>
          <w:szCs w:val="28"/>
        </w:rPr>
        <w:t>rupo ocupacional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133"/>
        <w:gridCol w:w="1095"/>
        <w:gridCol w:w="1214"/>
        <w:gridCol w:w="1216"/>
        <w:gridCol w:w="1214"/>
        <w:gridCol w:w="1213"/>
      </w:tblGrid>
      <w:tr w:rsidR="00AF1FB3" w:rsidRPr="00AF1FB3" w14:paraId="6A777617" w14:textId="77777777" w:rsidTr="004D28B0">
        <w:trPr>
          <w:trHeight w:val="74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51304" w14:textId="440A1D9A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Gráfico 3</w:t>
            </w: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. República Dominicana: Total de servidores que forman parte de la institución por grupo ocupacional, según mes, 3er trimestre del 2026.</w:t>
            </w:r>
          </w:p>
        </w:tc>
      </w:tr>
      <w:tr w:rsidR="00AF1FB3" w:rsidRPr="00AF1FB3" w14:paraId="63B49A84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3118" w14:textId="34FE8BE1" w:rsidR="00AF1FB3" w:rsidRPr="00AF1FB3" w:rsidRDefault="00AF1FB3" w:rsidP="00AF1F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</w:p>
          <w:tbl>
            <w:tblPr>
              <w:tblW w:w="3512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12"/>
            </w:tblGrid>
            <w:tr w:rsidR="00AF1FB3" w:rsidRPr="00AF1FB3" w14:paraId="3D02A613" w14:textId="77777777" w:rsidTr="004D28B0">
              <w:trPr>
                <w:trHeight w:val="301"/>
                <w:tblCellSpacing w:w="0" w:type="dxa"/>
              </w:trPr>
              <w:tc>
                <w:tcPr>
                  <w:tcW w:w="3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3A05F0" w14:textId="77777777" w:rsidR="00AF1FB3" w:rsidRPr="00AF1FB3" w:rsidRDefault="00AF1FB3" w:rsidP="00AF1FB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es-DO"/>
                      <w14:ligatures w14:val="none"/>
                    </w:rPr>
                  </w:pPr>
                </w:p>
              </w:tc>
            </w:tr>
          </w:tbl>
          <w:p w14:paraId="29A9F13C" w14:textId="77777777" w:rsidR="00AF1FB3" w:rsidRPr="00AF1FB3" w:rsidRDefault="00AF1FB3" w:rsidP="00AF1F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8457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DC8B0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8D57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2F62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AE70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EBB4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55E965C2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AB79" w14:textId="79CE1795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6FB8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D2BB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2B6A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57D0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A725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297E0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7CAFC3B6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1A734" w14:textId="0478F82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86D0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B783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EB0B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D355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3350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6F84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6CB75FC6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09FC" w14:textId="089F780B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005E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F446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053A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5E98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D0BA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3F7D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430DB956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20E03" w14:textId="317EBE89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0764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5B4C5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4A78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BEE90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BE233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1C13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469D24EA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C0318" w14:textId="515FDB8C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F63F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A058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3878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399C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FC05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36B6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0018F46B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E0991" w14:textId="4F5CFC52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1AA0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4009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88AD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2FAB3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87F6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BFB6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19D70DE9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5575B" w14:textId="4BC303F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5178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4528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E357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1A2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72B8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DCB90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78B3C041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D58C4" w14:textId="61F6176D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34F1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DF0D0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0BA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86A1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C20A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3DA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2120E617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376A0" w14:textId="0E71332B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A991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FCD5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54F1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8AA1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2ABD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755B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14E7C531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7BD47" w14:textId="164D3AFB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4F3C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1E5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0A04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2D31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8CB6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03B8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2AC38D3C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4AFE9" w14:textId="7EDD5E0C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D3F9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D0AF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AD62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7C036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5AA44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1B39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1534A22F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E076C" w14:textId="3648E459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F7EC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0134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15DD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9FE6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0EA6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DC53E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33F2CFDF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EA391" w14:textId="1D40BF6C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  <w:r w:rsidRPr="00AF1FB3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drawing>
                <wp:anchor distT="0" distB="0" distL="114300" distR="114300" simplePos="0" relativeHeight="251676672" behindDoc="0" locked="0" layoutInCell="1" allowOverlap="1" wp14:anchorId="37DB5127" wp14:editId="07CE1D78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-2590165</wp:posOffset>
                  </wp:positionV>
                  <wp:extent cx="5416550" cy="3028950"/>
                  <wp:effectExtent l="0" t="0" r="0" b="0"/>
                  <wp:wrapNone/>
                  <wp:docPr id="1991732159" name="Gráfico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9666E35-881C-4AAC-B33D-55D398A3C005}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5B7E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C3A8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D6C2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B4021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806A8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43E9C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39136371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D78C1" w14:textId="19660B44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E3650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68FB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4A54B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5F61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F24B3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FDE63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3C45CA0E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AB9F9" w14:textId="16998C8C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D49B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1DD8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C5B0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D3DAF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4657A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5B96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36219DA6" w14:textId="77777777" w:rsidTr="004D28B0">
        <w:trPr>
          <w:trHeight w:val="301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552AD" w14:textId="55FD5F31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Fuente</w:t>
            </w: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: Elaboración propia con datos de la Dirección de Recursos Humanos</w:t>
            </w:r>
          </w:p>
        </w:tc>
      </w:tr>
      <w:tr w:rsidR="00AF1FB3" w:rsidRPr="00AF1FB3" w14:paraId="5F328E22" w14:textId="77777777" w:rsidTr="004D28B0">
        <w:trPr>
          <w:trHeight w:val="30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9CB3C" w14:textId="44C8F80A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AEF6B" w14:textId="77777777" w:rsid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78CEBBFF" w14:textId="77777777" w:rsidR="004D28B0" w:rsidRDefault="004D28B0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149BECC2" w14:textId="77777777" w:rsidR="004D28B0" w:rsidRDefault="004D28B0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  <w:p w14:paraId="06E6A626" w14:textId="5B2A9D83" w:rsidR="004D28B0" w:rsidRPr="00AF1FB3" w:rsidRDefault="004D28B0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0C21D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3C939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B5EC2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F0427" w14:textId="77777777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F378A" w14:textId="49558E91" w:rsidR="00AF1FB3" w:rsidRPr="00AF1FB3" w:rsidRDefault="00AF1FB3" w:rsidP="00AF1F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AF1FB3" w:rsidRPr="00AF1FB3" w14:paraId="22F1D917" w14:textId="77777777" w:rsidTr="004D28B0">
        <w:trPr>
          <w:trHeight w:val="809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3A8DC" w14:textId="0DB6C72A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D28B0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Tabla 3.</w:t>
            </w: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 xml:space="preserve"> República Dominicana: Total de servidores que forman parte de la institución por grupo ocupacional, según mes, 3er trimestre del 2026.</w:t>
            </w:r>
          </w:p>
        </w:tc>
      </w:tr>
      <w:tr w:rsidR="00AF1FB3" w:rsidRPr="00AF1FB3" w14:paraId="4D1F6886" w14:textId="77777777" w:rsidTr="004D28B0">
        <w:trPr>
          <w:trHeight w:val="421"/>
        </w:trPr>
        <w:tc>
          <w:tcPr>
            <w:tcW w:w="83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002060"/>
            <w:noWrap/>
            <w:vAlign w:val="center"/>
            <w:hideMark/>
          </w:tcPr>
          <w:p w14:paraId="332200AD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Grupo ocupacional</w:t>
            </w:r>
          </w:p>
        </w:tc>
        <w:tc>
          <w:tcPr>
            <w:tcW w:w="13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3A80C4F7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Julio</w:t>
            </w:r>
          </w:p>
        </w:tc>
        <w:tc>
          <w:tcPr>
            <w:tcW w:w="14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79110295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Agosto</w:t>
            </w:r>
          </w:p>
        </w:tc>
        <w:tc>
          <w:tcPr>
            <w:tcW w:w="14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1C9CF994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  <w:t>Septiembre</w:t>
            </w:r>
          </w:p>
        </w:tc>
      </w:tr>
      <w:tr w:rsidR="00AF1FB3" w:rsidRPr="00AF1FB3" w14:paraId="18E9A84B" w14:textId="77777777" w:rsidTr="004D28B0">
        <w:trPr>
          <w:trHeight w:val="375"/>
        </w:trPr>
        <w:tc>
          <w:tcPr>
            <w:tcW w:w="83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F9BAA4" w14:textId="77777777" w:rsidR="00AF1FB3" w:rsidRPr="00AF1FB3" w:rsidRDefault="00AF1FB3" w:rsidP="00AF1FB3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FFFFFF"/>
                <w:kern w:val="0"/>
                <w:sz w:val="22"/>
                <w:szCs w:val="22"/>
                <w:lang w:eastAsia="es-DO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2F79F6E0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Cantidad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7500CC48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% total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3AA9EF5A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Cantidad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245019A7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% total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2FF4D9DC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Cantidad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70C0"/>
            <w:noWrap/>
            <w:vAlign w:val="center"/>
            <w:hideMark/>
          </w:tcPr>
          <w:p w14:paraId="5F569D9E" w14:textId="2D445210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% total</w:t>
            </w:r>
          </w:p>
        </w:tc>
      </w:tr>
      <w:tr w:rsidR="00AF1FB3" w:rsidRPr="00AF1FB3" w14:paraId="3F5317E4" w14:textId="77777777" w:rsidTr="004D28B0">
        <w:trPr>
          <w:trHeight w:val="388"/>
        </w:trPr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56E9FC51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Total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69819CA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1,595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C6445E2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100%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1DD9A8F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1,597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2332E72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100%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0899FC9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1,587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AC3A9B9" w14:textId="29C2C946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100%</w:t>
            </w:r>
          </w:p>
        </w:tc>
      </w:tr>
      <w:tr w:rsidR="00AF1FB3" w:rsidRPr="00AF1FB3" w14:paraId="75B4E9DC" w14:textId="77777777" w:rsidTr="004D28B0">
        <w:trPr>
          <w:trHeight w:val="32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85F11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Grupo I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3F5D4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679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9A29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42.57%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8F00F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678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E4F2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42.45%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EA378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669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1FD7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42.16%</w:t>
            </w:r>
          </w:p>
        </w:tc>
      </w:tr>
      <w:tr w:rsidR="00AF1FB3" w:rsidRPr="00AF1FB3" w14:paraId="71324FF2" w14:textId="77777777" w:rsidTr="004D28B0">
        <w:trPr>
          <w:trHeight w:val="32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C88E5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Grupo II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C894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555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BBC64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34.80%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7205F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552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1A066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34.56%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3324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549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BF994" w14:textId="28B1A445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34.59%</w:t>
            </w:r>
          </w:p>
        </w:tc>
      </w:tr>
      <w:tr w:rsidR="00AF1FB3" w:rsidRPr="00AF1FB3" w14:paraId="0CB36AB6" w14:textId="77777777" w:rsidTr="004D28B0">
        <w:trPr>
          <w:trHeight w:val="32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1E50F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Grupo III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D4AE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EC985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6.27%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5D21A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A00A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6.45%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87611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104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62AC4" w14:textId="0E168720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6.55%</w:t>
            </w:r>
          </w:p>
        </w:tc>
      </w:tr>
      <w:tr w:rsidR="00AF1FB3" w:rsidRPr="00AF1FB3" w14:paraId="1D8D0F91" w14:textId="77777777" w:rsidTr="004D28B0">
        <w:trPr>
          <w:trHeight w:val="321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18E5C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Grupo IV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F577E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167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C6CDF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10.47%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9504C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168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A50AB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10.52%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5A0E3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168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A0C76" w14:textId="43FB759A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10.59%</w:t>
            </w:r>
          </w:p>
        </w:tc>
      </w:tr>
      <w:tr w:rsidR="00AF1FB3" w:rsidRPr="00AF1FB3" w14:paraId="0D2D738A" w14:textId="77777777" w:rsidTr="004D28B0">
        <w:trPr>
          <w:trHeight w:val="332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AFB87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Grupo V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03952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94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3B902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5.89%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D60BD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96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4F26C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6.01%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5092D" w14:textId="77777777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97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DEB6C" w14:textId="5DE8C824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6.11%</w:t>
            </w:r>
          </w:p>
        </w:tc>
      </w:tr>
      <w:tr w:rsidR="00AF1FB3" w:rsidRPr="00AF1FB3" w14:paraId="21939411" w14:textId="77777777" w:rsidTr="004D28B0">
        <w:trPr>
          <w:trHeight w:val="301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63ECA" w14:textId="6CAB0EEF" w:rsidR="00AF1FB3" w:rsidRPr="00AF1FB3" w:rsidRDefault="00AF1FB3" w:rsidP="00AF1FB3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AF1FB3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Fuente</w:t>
            </w:r>
            <w:r w:rsidRPr="00AF1FB3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: Elaboración propia con datos de la Dirección de Recursos Humanos</w:t>
            </w:r>
          </w:p>
        </w:tc>
      </w:tr>
    </w:tbl>
    <w:p w14:paraId="2B8256EA" w14:textId="5D62F8FA" w:rsidR="00EF4E44" w:rsidRDefault="00EF4E44"/>
    <w:p w14:paraId="79784988" w14:textId="7094024B" w:rsidR="00DA341E" w:rsidRDefault="00DA341E"/>
    <w:p w14:paraId="0CC79A07" w14:textId="3E5E2509" w:rsidR="00DA341E" w:rsidRDefault="00DA341E"/>
    <w:p w14:paraId="477CFE64" w14:textId="1CC108BE" w:rsidR="00DA341E" w:rsidRDefault="00DA341E"/>
    <w:sectPr w:rsidR="00DA34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F2C62"/>
    <w:multiLevelType w:val="hybridMultilevel"/>
    <w:tmpl w:val="1F00CCD2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25D4B"/>
    <w:multiLevelType w:val="hybridMultilevel"/>
    <w:tmpl w:val="57D88E04"/>
    <w:lvl w:ilvl="0" w:tplc="83468D96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60C79"/>
    <w:multiLevelType w:val="hybridMultilevel"/>
    <w:tmpl w:val="F6A4ABBA"/>
    <w:lvl w:ilvl="0" w:tplc="FFFFFFFF">
      <w:start w:val="1"/>
      <w:numFmt w:val="decimal"/>
      <w:lvlText w:val="%1."/>
      <w:lvlJc w:val="left"/>
      <w:pPr>
        <w:ind w:left="1353" w:hanging="360"/>
      </w:pPr>
      <w:rPr>
        <w:rFonts w:ascii="Palatino Linotype" w:hAnsi="Palatino Linotype" w:hint="default"/>
        <w:b/>
        <w:color w:val="00206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211869">
    <w:abstractNumId w:val="1"/>
  </w:num>
  <w:num w:numId="2" w16cid:durableId="572543411">
    <w:abstractNumId w:val="2"/>
  </w:num>
  <w:num w:numId="3" w16cid:durableId="1652103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6F0"/>
    <w:rsid w:val="000266D7"/>
    <w:rsid w:val="00040A5A"/>
    <w:rsid w:val="000430E6"/>
    <w:rsid w:val="000A026A"/>
    <w:rsid w:val="000D78F4"/>
    <w:rsid w:val="000E6068"/>
    <w:rsid w:val="00201286"/>
    <w:rsid w:val="00212FFB"/>
    <w:rsid w:val="003636DB"/>
    <w:rsid w:val="004037E2"/>
    <w:rsid w:val="00443BD8"/>
    <w:rsid w:val="004875F1"/>
    <w:rsid w:val="004D28B0"/>
    <w:rsid w:val="00524D68"/>
    <w:rsid w:val="00525016"/>
    <w:rsid w:val="00536221"/>
    <w:rsid w:val="00543512"/>
    <w:rsid w:val="005D36F0"/>
    <w:rsid w:val="00652694"/>
    <w:rsid w:val="0075340A"/>
    <w:rsid w:val="007D18CC"/>
    <w:rsid w:val="00872ABE"/>
    <w:rsid w:val="008D5D4D"/>
    <w:rsid w:val="00936CB2"/>
    <w:rsid w:val="009E31BB"/>
    <w:rsid w:val="00A66036"/>
    <w:rsid w:val="00A811A1"/>
    <w:rsid w:val="00AC2E01"/>
    <w:rsid w:val="00AD72E6"/>
    <w:rsid w:val="00AF1FB3"/>
    <w:rsid w:val="00B368CC"/>
    <w:rsid w:val="00DA341E"/>
    <w:rsid w:val="00DB3C30"/>
    <w:rsid w:val="00EA4419"/>
    <w:rsid w:val="00EB537B"/>
    <w:rsid w:val="00EF4E44"/>
    <w:rsid w:val="00F5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65AAA2"/>
  <w15:chartTrackingRefBased/>
  <w15:docId w15:val="{985B999D-1862-46DE-8CB9-FDFA3E3B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D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D3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3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3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3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3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3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3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3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3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36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3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36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36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36F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36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36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36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36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3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3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3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3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3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36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36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36F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3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36F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36F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43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D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Género!$K$3</c:f>
              <c:strCache>
                <c:ptCount val="1"/>
                <c:pt idx="0">
                  <c:v>Hombre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Género!$L$2:$N$2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Género!$L$3:$N$3</c:f>
              <c:numCache>
                <c:formatCode>#,##0</c:formatCode>
                <c:ptCount val="3"/>
                <c:pt idx="0">
                  <c:v>849</c:v>
                </c:pt>
                <c:pt idx="1">
                  <c:v>847</c:v>
                </c:pt>
                <c:pt idx="2">
                  <c:v>839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99-4028-A7D1-07EB1F48B1D5}"/>
            </c:ext>
          </c:extLst>
        </c:ser>
        <c:ser>
          <c:idx val="1"/>
          <c:order val="1"/>
          <c:tx>
            <c:strRef>
              <c:f>Género!$K$4</c:f>
              <c:strCache>
                <c:ptCount val="1"/>
                <c:pt idx="0">
                  <c:v>Mujer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Género!$L$2:$N$2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Género!$L$4:$N$4</c:f>
              <c:numCache>
                <c:formatCode>#,##0</c:formatCode>
                <c:ptCount val="3"/>
                <c:pt idx="0">
                  <c:v>746</c:v>
                </c:pt>
                <c:pt idx="1">
                  <c:v>750</c:v>
                </c:pt>
                <c:pt idx="2">
                  <c:v>748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99-4028-A7D1-07EB1F48B1D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823294511"/>
        <c:axId val="823302191"/>
      </c:barChart>
      <c:catAx>
        <c:axId val="8232945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chemeClr val="tx1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823302191"/>
        <c:crosses val="autoZero"/>
        <c:auto val="1"/>
        <c:lblAlgn val="ctr"/>
        <c:lblOffset val="100"/>
        <c:noMultiLvlLbl val="0"/>
      </c:catAx>
      <c:valAx>
        <c:axId val="8233021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prstDash val="lgDashDot"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bg1"/>
            </a:solidFill>
            <a:prstDash val="dashDot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8232945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chemeClr val="tx1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en-US" sz="1000" b="0" i="0" u="none" strike="noStrike" kern="1200" baseline="0">
          <a:solidFill>
            <a:schemeClr val="tx1"/>
          </a:solidFill>
          <a:latin typeface="+mn-lt"/>
          <a:ea typeface="+mn-ea"/>
          <a:cs typeface="+mn-cs"/>
        </a:defRPr>
      </a:pPr>
      <a:endParaRPr lang="es-DO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'Rango de edad'!$K$3</c:f>
              <c:strCache>
                <c:ptCount val="1"/>
                <c:pt idx="0">
                  <c:v>18 - 29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'Rango de edad'!$L$2:$N$2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'Rango de edad'!$L$3:$N$3</c:f>
              <c:numCache>
                <c:formatCode>#,##0</c:formatCode>
                <c:ptCount val="3"/>
                <c:pt idx="0">
                  <c:v>172</c:v>
                </c:pt>
                <c:pt idx="1">
                  <c:v>169</c:v>
                </c:pt>
                <c:pt idx="2">
                  <c:v>157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D2-495C-B3D3-A5BDBDB5A55E}"/>
            </c:ext>
          </c:extLst>
        </c:ser>
        <c:ser>
          <c:idx val="1"/>
          <c:order val="1"/>
          <c:tx>
            <c:strRef>
              <c:f>'Rango de edad'!$K$4</c:f>
              <c:strCache>
                <c:ptCount val="1"/>
                <c:pt idx="0">
                  <c:v>30 - 39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'Rango de edad'!$L$2:$N$2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'Rango de edad'!$L$4:$N$4</c:f>
              <c:numCache>
                <c:formatCode>#,##0</c:formatCode>
                <c:ptCount val="3"/>
                <c:pt idx="0">
                  <c:v>277</c:v>
                </c:pt>
                <c:pt idx="1">
                  <c:v>280</c:v>
                </c:pt>
                <c:pt idx="2">
                  <c:v>276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D2-495C-B3D3-A5BDBDB5A55E}"/>
            </c:ext>
          </c:extLst>
        </c:ser>
        <c:ser>
          <c:idx val="2"/>
          <c:order val="2"/>
          <c:tx>
            <c:strRef>
              <c:f>'Rango de edad'!$K$5</c:f>
              <c:strCache>
                <c:ptCount val="1"/>
                <c:pt idx="0">
                  <c:v>40 - 49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'Rango de edad'!$L$2:$N$2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'Rango de edad'!$L$5:$N$5</c:f>
              <c:numCache>
                <c:formatCode>#,##0</c:formatCode>
                <c:ptCount val="3"/>
                <c:pt idx="0">
                  <c:v>340</c:v>
                </c:pt>
                <c:pt idx="1">
                  <c:v>342</c:v>
                </c:pt>
                <c:pt idx="2">
                  <c:v>347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CD2-495C-B3D3-A5BDBDB5A55E}"/>
            </c:ext>
          </c:extLst>
        </c:ser>
        <c:ser>
          <c:idx val="3"/>
          <c:order val="3"/>
          <c:tx>
            <c:strRef>
              <c:f>'Rango de edad'!$K$6</c:f>
              <c:strCache>
                <c:ptCount val="1"/>
                <c:pt idx="0">
                  <c:v>50 - 59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'Rango de edad'!$L$2:$N$2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'Rango de edad'!$L$6:$N$6</c:f>
              <c:numCache>
                <c:formatCode>#,##0</c:formatCode>
                <c:ptCount val="3"/>
                <c:pt idx="0">
                  <c:v>398</c:v>
                </c:pt>
                <c:pt idx="1">
                  <c:v>398</c:v>
                </c:pt>
                <c:pt idx="2">
                  <c:v>389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CD2-495C-B3D3-A5BDBDB5A55E}"/>
            </c:ext>
          </c:extLst>
        </c:ser>
        <c:ser>
          <c:idx val="4"/>
          <c:order val="4"/>
          <c:tx>
            <c:strRef>
              <c:f>'Rango de edad'!$K$7</c:f>
              <c:strCache>
                <c:ptCount val="1"/>
                <c:pt idx="0">
                  <c:v>60 o más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'Rango de edad'!$L$2:$N$2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'Rango de edad'!$L$7:$N$7</c:f>
              <c:numCache>
                <c:formatCode>#,##0</c:formatCode>
                <c:ptCount val="3"/>
                <c:pt idx="0">
                  <c:v>408</c:v>
                </c:pt>
                <c:pt idx="1">
                  <c:v>408</c:v>
                </c:pt>
                <c:pt idx="2">
                  <c:v>418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CD2-495C-B3D3-A5BDBDB5A55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823294511"/>
        <c:axId val="823302191"/>
      </c:barChart>
      <c:catAx>
        <c:axId val="8232945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chemeClr val="tx1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823302191"/>
        <c:crosses val="autoZero"/>
        <c:auto val="1"/>
        <c:lblAlgn val="ctr"/>
        <c:lblOffset val="100"/>
        <c:noMultiLvlLbl val="0"/>
      </c:catAx>
      <c:valAx>
        <c:axId val="8233021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prstDash val="lgDashDot"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bg1"/>
            </a:solidFill>
            <a:prstDash val="dashDot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8232945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chemeClr val="tx1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en-US" sz="1000" b="0" i="0" u="none" strike="noStrike" kern="1200" baseline="0">
          <a:solidFill>
            <a:schemeClr val="tx1"/>
          </a:solidFill>
          <a:latin typeface="+mn-lt"/>
          <a:ea typeface="+mn-ea"/>
          <a:cs typeface="+mn-cs"/>
        </a:defRPr>
      </a:pPr>
      <a:endParaRPr lang="es-DO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'Grupo ocupacional'!$K$3</c:f>
              <c:strCache>
                <c:ptCount val="1"/>
                <c:pt idx="0">
                  <c:v>Grupo I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bg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'Grupo ocupacional'!$L$2:$N$2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'Grupo ocupacional'!$L$3:$N$3</c:f>
              <c:numCache>
                <c:formatCode>#,##0</c:formatCode>
                <c:ptCount val="3"/>
                <c:pt idx="0">
                  <c:v>679</c:v>
                </c:pt>
                <c:pt idx="1">
                  <c:v>678</c:v>
                </c:pt>
                <c:pt idx="2">
                  <c:v>669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07-4F55-94E7-DC34CDC43AE9}"/>
            </c:ext>
          </c:extLst>
        </c:ser>
        <c:ser>
          <c:idx val="1"/>
          <c:order val="1"/>
          <c:tx>
            <c:strRef>
              <c:f>'Grupo ocupacional'!$K$4</c:f>
              <c:strCache>
                <c:ptCount val="1"/>
                <c:pt idx="0">
                  <c:v>Grupo II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'Grupo ocupacional'!$L$2:$N$2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'Grupo ocupacional'!$L$4:$N$4</c:f>
              <c:numCache>
                <c:formatCode>#,##0</c:formatCode>
                <c:ptCount val="3"/>
                <c:pt idx="0">
                  <c:v>555</c:v>
                </c:pt>
                <c:pt idx="1">
                  <c:v>552</c:v>
                </c:pt>
                <c:pt idx="2">
                  <c:v>549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807-4F55-94E7-DC34CDC43AE9}"/>
            </c:ext>
          </c:extLst>
        </c:ser>
        <c:ser>
          <c:idx val="2"/>
          <c:order val="2"/>
          <c:tx>
            <c:strRef>
              <c:f>'Grupo ocupacional'!$K$5</c:f>
              <c:strCache>
                <c:ptCount val="1"/>
                <c:pt idx="0">
                  <c:v>Grupo III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'Grupo ocupacional'!$L$2:$N$2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'Grupo ocupacional'!$L$5:$N$5</c:f>
              <c:numCache>
                <c:formatCode>#,##0</c:formatCode>
                <c:ptCount val="3"/>
                <c:pt idx="0">
                  <c:v>100</c:v>
                </c:pt>
                <c:pt idx="1">
                  <c:v>103</c:v>
                </c:pt>
                <c:pt idx="2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807-4F55-94E7-DC34CDC43AE9}"/>
            </c:ext>
          </c:extLst>
        </c:ser>
        <c:ser>
          <c:idx val="3"/>
          <c:order val="3"/>
          <c:tx>
            <c:strRef>
              <c:f>'Grupo ocupacional'!$K$6</c:f>
              <c:strCache>
                <c:ptCount val="1"/>
                <c:pt idx="0">
                  <c:v>Grupo IV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lang="en-US" sz="11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'Grupo ocupacional'!$L$2:$N$2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'Grupo ocupacional'!$L$6:$N$6</c:f>
              <c:numCache>
                <c:formatCode>#,##0</c:formatCode>
                <c:ptCount val="3"/>
                <c:pt idx="0">
                  <c:v>167</c:v>
                </c:pt>
                <c:pt idx="1">
                  <c:v>168</c:v>
                </c:pt>
                <c:pt idx="2">
                  <c:v>168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807-4F55-94E7-DC34CDC43AE9}"/>
            </c:ext>
          </c:extLst>
        </c:ser>
        <c:ser>
          <c:idx val="4"/>
          <c:order val="4"/>
          <c:tx>
            <c:strRef>
              <c:f>'Grupo ocupacional'!$K$7</c:f>
              <c:strCache>
                <c:ptCount val="1"/>
                <c:pt idx="0">
                  <c:v>Grupo V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1100" b="0" i="0" u="none" strike="noStrike" kern="1200" baseline="0">
                    <a:solidFill>
                      <a:schemeClr val="tx1"/>
                    </a:solidFill>
                    <a:latin typeface="Palatino Linotype" panose="02040502050505030304" pitchFamily="18" charset="0"/>
                    <a:ea typeface="+mn-ea"/>
                    <a:cs typeface="+mn-cs"/>
                  </a:defRPr>
                </a:pPr>
                <a:endParaRPr lang="es-D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'Grupo ocupacional'!$L$2:$N$2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'Grupo ocupacional'!$L$7:$N$7</c:f>
              <c:numCache>
                <c:formatCode>#,##0</c:formatCode>
                <c:ptCount val="3"/>
                <c:pt idx="0">
                  <c:v>94</c:v>
                </c:pt>
                <c:pt idx="1">
                  <c:v>96</c:v>
                </c:pt>
                <c:pt idx="2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807-4F55-94E7-DC34CDC43AE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823294511"/>
        <c:axId val="823302191"/>
      </c:barChart>
      <c:catAx>
        <c:axId val="8232945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1" i="0" u="none" strike="noStrike" kern="1200" baseline="0">
                <a:solidFill>
                  <a:schemeClr val="tx1"/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823302191"/>
        <c:crosses val="autoZero"/>
        <c:auto val="1"/>
        <c:lblAlgn val="ctr"/>
        <c:lblOffset val="100"/>
        <c:noMultiLvlLbl val="0"/>
      </c:catAx>
      <c:valAx>
        <c:axId val="8233021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prstDash val="lgDashDot"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bg1"/>
            </a:solidFill>
            <a:prstDash val="dashDot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Palatino Linotype" panose="02040502050505030304" pitchFamily="18" charset="0"/>
                <a:ea typeface="+mn-ea"/>
                <a:cs typeface="+mn-cs"/>
              </a:defRPr>
            </a:pPr>
            <a:endParaRPr lang="es-DO"/>
          </a:p>
        </c:txPr>
        <c:crossAx val="8232945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1" i="0" u="none" strike="noStrike" kern="1200" baseline="0">
              <a:solidFill>
                <a:schemeClr val="tx1"/>
              </a:solidFill>
              <a:latin typeface="Palatino Linotype" panose="02040502050505030304" pitchFamily="18" charset="0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en-US" sz="1000" b="0" i="0" u="none" strike="noStrike" kern="1200" baseline="0">
          <a:solidFill>
            <a:schemeClr val="tx1"/>
          </a:solidFill>
          <a:latin typeface="+mn-lt"/>
          <a:ea typeface="+mn-ea"/>
          <a:cs typeface="+mn-cs"/>
        </a:defRPr>
      </a:pPr>
      <a:endParaRPr lang="es-D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4</Pages>
  <Words>434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INESPRE PLANIFICACION</dc:creator>
  <cp:keywords/>
  <dc:description/>
  <cp:lastModifiedBy>INESPRE PLANIFICACION</cp:lastModifiedBy>
  <cp:revision>28</cp:revision>
  <cp:lastPrinted>2026-10-15T17:17:00Z</cp:lastPrinted>
  <dcterms:created xsi:type="dcterms:W3CDTF">2026-04-13T14:53:00Z</dcterms:created>
  <dcterms:modified xsi:type="dcterms:W3CDTF">2026-10-15T17:17:00Z</dcterms:modified>
</cp:coreProperties>
</file>