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bookmarkStart w:id="0" w:name="_GoBack"/>
            <w:bookmarkEnd w:id="0"/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ipervnculo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74"/>
        <w:gridCol w:w="6174"/>
      </w:tblGrid>
      <w:tr w:rsidR="0046741C" w:rsidRPr="00E57244" w14:paraId="210CB8B8" w14:textId="77777777" w:rsidTr="004702EB">
        <w:trPr>
          <w:trHeight w:val="327"/>
          <w:jc w:val="center"/>
        </w:trPr>
        <w:tc>
          <w:tcPr>
            <w:tcW w:w="6174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6174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004702EB">
        <w:trPr>
          <w:trHeight w:val="308"/>
          <w:jc w:val="center"/>
        </w:trPr>
        <w:tc>
          <w:tcPr>
            <w:tcW w:w="6174" w:type="dxa"/>
          </w:tcPr>
          <w:p w14:paraId="00172751" w14:textId="77777777" w:rsidR="00901B2A" w:rsidRPr="00C05119" w:rsidRDefault="00A2779F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C05119">
                <w:rPr>
                  <w:rStyle w:val="Hipervnculo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6174" w:type="dxa"/>
            <w:vAlign w:val="center"/>
          </w:tcPr>
          <w:p w14:paraId="134BF1F2" w14:textId="1CC99F03" w:rsidR="00901B2A" w:rsidRPr="00C05119" w:rsidRDefault="00054A1E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83DF3" w:rsidRPr="00C0511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Prrafodelista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234F10" w:rsidRPr="00E57244" w14:paraId="552A683E" w14:textId="77777777" w:rsidTr="004702EB">
        <w:tc>
          <w:tcPr>
            <w:tcW w:w="5245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004702EB">
        <w:tc>
          <w:tcPr>
            <w:tcW w:w="5245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go De Guzmán el 11 de diciembre del año 1969.</w:t>
            </w:r>
          </w:p>
        </w:tc>
        <w:tc>
          <w:tcPr>
            <w:tcW w:w="1134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5812" w:type="dxa"/>
            <w:vAlign w:val="center"/>
          </w:tcPr>
          <w:p w14:paraId="7FB6D2FA" w14:textId="77777777" w:rsidR="00520450" w:rsidRPr="004208C5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ipervnculo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276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992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004702EB">
        <w:tc>
          <w:tcPr>
            <w:tcW w:w="5245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134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C7F7F1D" w14:textId="77777777" w:rsidR="001631EC" w:rsidRPr="001631EC" w:rsidRDefault="00A2779F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6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992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004702EB">
        <w:tc>
          <w:tcPr>
            <w:tcW w:w="5245" w:type="dxa"/>
          </w:tcPr>
          <w:p w14:paraId="712E4BA7" w14:textId="2F366054" w:rsidR="00C15436" w:rsidRPr="00AF6D64" w:rsidRDefault="00A2779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134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19C30E8E" w14:textId="34951431" w:rsidR="003D7FB8" w:rsidRPr="00AF6D64" w:rsidRDefault="00A2779F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276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C05119" w:rsidRPr="00AF6D64" w14:paraId="0C5C26CC" w14:textId="77777777" w:rsidTr="004702EB">
        <w:tc>
          <w:tcPr>
            <w:tcW w:w="5245" w:type="dxa"/>
          </w:tcPr>
          <w:p w14:paraId="2B5DF770" w14:textId="0D02D669" w:rsidR="00C05119" w:rsidRPr="000D2AB9" w:rsidRDefault="00C05119" w:rsidP="00561887">
            <w:pPr>
              <w:jc w:val="center"/>
              <w:rPr>
                <w:b/>
              </w:rPr>
            </w:pPr>
            <w:r w:rsidRPr="000D2AB9">
              <w:rPr>
                <w:b/>
                <w:color w:val="1F497D" w:themeColor="text2"/>
              </w:rPr>
              <w:t xml:space="preserve">Decreto No. 339-20 </w:t>
            </w:r>
            <w:r w:rsidR="000D2AB9" w:rsidRPr="000D2AB9">
              <w:rPr>
                <w:b/>
                <w:color w:val="1F497D" w:themeColor="text2"/>
              </w:rPr>
              <w:t>Designación del Sr. Iván Hernández Guzmán</w:t>
            </w:r>
          </w:p>
        </w:tc>
        <w:tc>
          <w:tcPr>
            <w:tcW w:w="1134" w:type="dxa"/>
          </w:tcPr>
          <w:p w14:paraId="4EEA4DDE" w14:textId="40E81FFC" w:rsidR="00C05119" w:rsidRP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D2AB9"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0DBA10BF" w14:textId="47A2D2C5" w:rsidR="00C05119" w:rsidRPr="000D2AB9" w:rsidRDefault="000D2AB9" w:rsidP="000D2AB9">
            <w:pPr>
              <w:jc w:val="center"/>
              <w:rPr>
                <w:b/>
                <w:color w:val="0000FF"/>
              </w:rPr>
            </w:pPr>
            <w:r w:rsidRPr="000D2AB9">
              <w:rPr>
                <w:b/>
                <w:color w:val="0000FF"/>
              </w:rPr>
              <w:t>https://www.inespre.gov.do/transparencia/download/decreto-no-339-20-designacion-del-senor-ivan-hernandez-guzman-director-ejecutivo-del-inespre-de-fecha-16-de-agosto-de-2020</w:t>
            </w:r>
          </w:p>
        </w:tc>
        <w:tc>
          <w:tcPr>
            <w:tcW w:w="1276" w:type="dxa"/>
            <w:vAlign w:val="center"/>
          </w:tcPr>
          <w:p w14:paraId="362133B9" w14:textId="0A851E07" w:rsidR="00C05119" w:rsidRDefault="000D2AB9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16 del 2020</w:t>
            </w:r>
          </w:p>
        </w:tc>
        <w:tc>
          <w:tcPr>
            <w:tcW w:w="992" w:type="dxa"/>
          </w:tcPr>
          <w:p w14:paraId="65CC58C3" w14:textId="77777777" w:rsidR="000D2AB9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A0CDC" w14:textId="2FDDA9EB" w:rsidR="00C05119" w:rsidRPr="00157567" w:rsidRDefault="000D2AB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  <w:tr w:rsidR="009E4CA9" w:rsidRPr="00AF6D64" w14:paraId="039A95B3" w14:textId="77777777" w:rsidTr="004702EB">
        <w:tc>
          <w:tcPr>
            <w:tcW w:w="5245" w:type="dxa"/>
          </w:tcPr>
          <w:p w14:paraId="66205BB0" w14:textId="5C6DA8B3" w:rsidR="009E4CA9" w:rsidRPr="000D2AB9" w:rsidRDefault="009E4CA9" w:rsidP="00561887">
            <w:pPr>
              <w:jc w:val="center"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Otras Normativas</w:t>
            </w:r>
          </w:p>
        </w:tc>
        <w:tc>
          <w:tcPr>
            <w:tcW w:w="1134" w:type="dxa"/>
          </w:tcPr>
          <w:p w14:paraId="026A6E65" w14:textId="053B5BD4" w:rsidR="009E4CA9" w:rsidRPr="000D2AB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Digital-descarga</w:t>
            </w:r>
          </w:p>
        </w:tc>
        <w:tc>
          <w:tcPr>
            <w:tcW w:w="5812" w:type="dxa"/>
            <w:vAlign w:val="center"/>
          </w:tcPr>
          <w:p w14:paraId="4819CB0B" w14:textId="439B4A80" w:rsidR="009E4CA9" w:rsidRPr="000D2AB9" w:rsidRDefault="009E4CA9" w:rsidP="000D2AB9">
            <w:pPr>
              <w:jc w:val="center"/>
              <w:rPr>
                <w:b/>
                <w:color w:val="0000FF"/>
              </w:rPr>
            </w:pPr>
            <w:r w:rsidRPr="009E4CA9">
              <w:rPr>
                <w:b/>
                <w:color w:val="0000FF"/>
              </w:rPr>
              <w:t>https://www.inespre.gov.do/transparencia/base-legal-de-la-institucion/</w:t>
            </w:r>
          </w:p>
        </w:tc>
        <w:tc>
          <w:tcPr>
            <w:tcW w:w="1276" w:type="dxa"/>
            <w:vAlign w:val="center"/>
          </w:tcPr>
          <w:p w14:paraId="208F413D" w14:textId="7B1E103D" w:rsidR="009E4CA9" w:rsidRDefault="00054A1E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992" w:type="dxa"/>
          </w:tcPr>
          <w:p w14:paraId="32C67C48" w14:textId="513E8684" w:rsidR="009E4CA9" w:rsidRDefault="009E4CA9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5D457B98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5812"/>
        <w:gridCol w:w="1276"/>
        <w:gridCol w:w="992"/>
      </w:tblGrid>
      <w:tr w:rsidR="00520450" w:rsidRPr="00E57244" w14:paraId="4EBBDF1D" w14:textId="77777777" w:rsidTr="006F1161">
        <w:tc>
          <w:tcPr>
            <w:tcW w:w="5245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6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992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006F1161">
        <w:tc>
          <w:tcPr>
            <w:tcW w:w="5245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el Sistema Nacional Autorizado y Uniforme de 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134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3023CD3" w14:textId="77777777" w:rsidR="003C32C7" w:rsidRPr="00E57244" w:rsidRDefault="00A2779F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276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992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006F1161">
        <w:tc>
          <w:tcPr>
            <w:tcW w:w="5245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134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0B7C16" w14:textId="77777777" w:rsidR="001631EC" w:rsidRPr="001631EC" w:rsidRDefault="00A2779F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ipervnculo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276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992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006F1161">
        <w:tc>
          <w:tcPr>
            <w:tcW w:w="5245" w:type="dxa"/>
          </w:tcPr>
          <w:p w14:paraId="68526FB1" w14:textId="7A27E422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0C6D9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</w:t>
            </w:r>
            <w:r w:rsidR="00E358F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el 9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  <w:p w14:paraId="1A4973C6" w14:textId="45DE5669" w:rsidR="000C6D9C" w:rsidRPr="001631EC" w:rsidRDefault="000C6D9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</w:tc>
        <w:tc>
          <w:tcPr>
            <w:tcW w:w="1134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DAEBB24" w14:textId="77777777" w:rsidR="001631EC" w:rsidRPr="001631EC" w:rsidRDefault="00A2779F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ipervnculo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276" w:type="dxa"/>
            <w:vAlign w:val="center"/>
          </w:tcPr>
          <w:p w14:paraId="634E4957" w14:textId="1DB776FB" w:rsidR="001631EC" w:rsidRDefault="00E358F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9</w:t>
            </w:r>
            <w:r w:rsidR="00E70EA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2012</w:t>
            </w:r>
          </w:p>
        </w:tc>
        <w:tc>
          <w:tcPr>
            <w:tcW w:w="992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006F1161">
        <w:tc>
          <w:tcPr>
            <w:tcW w:w="5245" w:type="dxa"/>
          </w:tcPr>
          <w:p w14:paraId="230EF58B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134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EE8CDF" w14:textId="77777777" w:rsidR="000C6D9C" w:rsidRDefault="000C6D9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38370B3" w14:textId="77777777" w:rsidR="001631EC" w:rsidRDefault="00A2779F" w:rsidP="000C6D9C">
            <w:pPr>
              <w:rPr>
                <w:b/>
              </w:rPr>
            </w:pPr>
            <w:hyperlink r:id="rId18" w:history="1">
              <w:r w:rsidR="001631EC" w:rsidRPr="001631EC">
                <w:rPr>
                  <w:rStyle w:val="Hipervnculo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276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992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006F1161">
        <w:tc>
          <w:tcPr>
            <w:tcW w:w="5245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134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B794501" w14:textId="77777777" w:rsidR="001631EC" w:rsidRPr="00E57244" w:rsidRDefault="00A2779F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276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992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006F1161">
        <w:tc>
          <w:tcPr>
            <w:tcW w:w="5245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134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F481E89" w14:textId="77777777" w:rsidR="001631EC" w:rsidRPr="00E57244" w:rsidRDefault="00A2779F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276" w:type="dxa"/>
            <w:vAlign w:val="center"/>
          </w:tcPr>
          <w:p w14:paraId="7CC84043" w14:textId="5C4CFE81" w:rsidR="001631EC" w:rsidRPr="00E57244" w:rsidRDefault="00975DD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</w:t>
            </w:r>
            <w:r w:rsidR="00D760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992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006F1161">
        <w:tc>
          <w:tcPr>
            <w:tcW w:w="5245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134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ipervnculo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276" w:type="dxa"/>
            <w:vAlign w:val="center"/>
          </w:tcPr>
          <w:p w14:paraId="79155EE2" w14:textId="7AA18F9A" w:rsidR="001631EC" w:rsidRPr="00E57244" w:rsidRDefault="000C6D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del 2007</w:t>
            </w:r>
          </w:p>
        </w:tc>
        <w:tc>
          <w:tcPr>
            <w:tcW w:w="992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006F1161">
        <w:tc>
          <w:tcPr>
            <w:tcW w:w="5245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134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3CCAE1D" w14:textId="77777777" w:rsidR="001631EC" w:rsidRPr="00E57244" w:rsidRDefault="00A2779F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276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992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006F1161">
        <w:tc>
          <w:tcPr>
            <w:tcW w:w="5245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134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2D6478FB" w14:textId="77777777" w:rsidR="001631EC" w:rsidRPr="00E57244" w:rsidRDefault="00A2779F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276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992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006F1161">
        <w:tc>
          <w:tcPr>
            <w:tcW w:w="5245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134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301F4D9E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276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992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006F1161">
        <w:tc>
          <w:tcPr>
            <w:tcW w:w="5245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134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BA4E2AE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276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992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006F1161">
        <w:tc>
          <w:tcPr>
            <w:tcW w:w="5245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134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0A82370F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276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992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006F1161">
        <w:tc>
          <w:tcPr>
            <w:tcW w:w="5245" w:type="dxa"/>
          </w:tcPr>
          <w:p w14:paraId="7C63AE9C" w14:textId="389E184A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ipervnculo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Dada en Santo Domingo de Guzmán, capital de la República, el 20 de enero del año 2006.</w:t>
            </w:r>
          </w:p>
        </w:tc>
        <w:tc>
          <w:tcPr>
            <w:tcW w:w="1134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6F42796F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276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992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006F1161">
        <w:tc>
          <w:tcPr>
            <w:tcW w:w="5245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134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D28180B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276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992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006F1161">
        <w:tc>
          <w:tcPr>
            <w:tcW w:w="5245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134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91560E2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276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992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006F1161">
        <w:tc>
          <w:tcPr>
            <w:tcW w:w="5245" w:type="dxa"/>
          </w:tcPr>
          <w:p w14:paraId="22B9F139" w14:textId="54C03425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E3015C">
              <w:rPr>
                <w:rFonts w:ascii="Times New Roman" w:hAnsi="Times New Roman" w:cs="Times New Roman"/>
                <w:b/>
                <w:color w:val="1F497D" w:themeColor="text2"/>
              </w:rPr>
              <w:t xml:space="preserve"> 28 de julio del año 2004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134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752C61C0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276" w:type="dxa"/>
            <w:vAlign w:val="center"/>
          </w:tcPr>
          <w:p w14:paraId="42AEEBCD" w14:textId="3A627D75" w:rsidR="00901B2A" w:rsidRPr="00E57244" w:rsidRDefault="00E3015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28 del 2004</w:t>
            </w:r>
          </w:p>
        </w:tc>
        <w:tc>
          <w:tcPr>
            <w:tcW w:w="992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006F1161">
        <w:tc>
          <w:tcPr>
            <w:tcW w:w="5245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134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812" w:type="dxa"/>
            <w:vAlign w:val="center"/>
          </w:tcPr>
          <w:p w14:paraId="5AD52828" w14:textId="77777777" w:rsidR="00901B2A" w:rsidRPr="00E57244" w:rsidRDefault="00A2779F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276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992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702EB" w:rsidRPr="00E57244" w14:paraId="147C61E1" w14:textId="77777777" w:rsidTr="006F1161">
        <w:trPr>
          <w:trHeight w:val="737"/>
        </w:trPr>
        <w:tc>
          <w:tcPr>
            <w:tcW w:w="5245" w:type="dxa"/>
          </w:tcPr>
          <w:p w14:paraId="7C2C016A" w14:textId="3F41E1E6" w:rsidR="004702EB" w:rsidRPr="00E57244" w:rsidRDefault="004702EB" w:rsidP="004702EB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  <w:tc>
          <w:tcPr>
            <w:tcW w:w="1134" w:type="dxa"/>
          </w:tcPr>
          <w:p w14:paraId="78735B2D" w14:textId="66AE13FE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  <w:vAlign w:val="center"/>
          </w:tcPr>
          <w:p w14:paraId="7D4CB9B1" w14:textId="0F55B930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64C48381" w14:textId="25CEF33A" w:rsidR="004702EB" w:rsidRPr="00E57244" w:rsidRDefault="004702EB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2D6EF366" w14:textId="697AC470" w:rsidR="004702EB" w:rsidRPr="00E57244" w:rsidRDefault="004702EB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1496FAC" w14:textId="172323E1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aconcuadrcula"/>
        <w:tblW w:w="1436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47"/>
        <w:gridCol w:w="1212"/>
      </w:tblGrid>
      <w:tr w:rsidR="00612325" w:rsidRPr="00B61B11" w14:paraId="415CD115" w14:textId="77777777" w:rsidTr="004702EB">
        <w:tc>
          <w:tcPr>
            <w:tcW w:w="4395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4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004702EB">
        <w:tc>
          <w:tcPr>
            <w:tcW w:w="4395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134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F9DF61" w14:textId="77777777" w:rsidR="003C32C7" w:rsidRPr="00E57244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813766" w:rsidRPr="008137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24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93E31" w:rsidRPr="00E57244" w14:paraId="19759BA2" w14:textId="77777777" w:rsidTr="004702EB">
        <w:tc>
          <w:tcPr>
            <w:tcW w:w="4395" w:type="dxa"/>
          </w:tcPr>
          <w:p w14:paraId="718FBE0E" w14:textId="4FE04D86" w:rsidR="00193E31" w:rsidRPr="00FC6F18" w:rsidRDefault="00193E31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Decreto 791-21 que deroga 143-17</w:t>
            </w:r>
          </w:p>
        </w:tc>
        <w:tc>
          <w:tcPr>
            <w:tcW w:w="1134" w:type="dxa"/>
          </w:tcPr>
          <w:p w14:paraId="327B1746" w14:textId="3BA2F4D0" w:rsidR="00193E31" w:rsidRPr="00E57244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7389965" w14:textId="2F512E1A" w:rsidR="00193E31" w:rsidRPr="00193E31" w:rsidRDefault="00193E31" w:rsidP="00193E31">
            <w:pPr>
              <w:jc w:val="center"/>
              <w:rPr>
                <w:b/>
                <w:color w:val="0000FF"/>
              </w:rPr>
            </w:pPr>
            <w:r w:rsidRPr="00193E31">
              <w:rPr>
                <w:b/>
                <w:color w:val="0000FF"/>
              </w:rPr>
              <w:t>https://www.inespre.gov.do/transparencia/download/decreto-791-21-de-fecha-9-de-diciembre-del-2021-deroga-el-decreto-143-17</w:t>
            </w:r>
          </w:p>
        </w:tc>
        <w:tc>
          <w:tcPr>
            <w:tcW w:w="1247" w:type="dxa"/>
            <w:vAlign w:val="center"/>
          </w:tcPr>
          <w:p w14:paraId="11617DAD" w14:textId="7596946B" w:rsidR="00193E31" w:rsidRDefault="00193E31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9 del 2021</w:t>
            </w:r>
          </w:p>
        </w:tc>
        <w:tc>
          <w:tcPr>
            <w:tcW w:w="1212" w:type="dxa"/>
          </w:tcPr>
          <w:p w14:paraId="641F2259" w14:textId="2CC8CA4D" w:rsidR="00193E31" w:rsidRDefault="00193E31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004702EB">
        <w:tc>
          <w:tcPr>
            <w:tcW w:w="4395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134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756B4A6E" w14:textId="77777777" w:rsidR="00FC6F18" w:rsidRPr="00FC6F18" w:rsidRDefault="00A2779F" w:rsidP="00FC6F18">
            <w:pPr>
              <w:jc w:val="center"/>
              <w:rPr>
                <w:b/>
              </w:rPr>
            </w:pPr>
            <w:hyperlink r:id="rId34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24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004702EB">
        <w:tc>
          <w:tcPr>
            <w:tcW w:w="4395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134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700A272" w14:textId="77777777" w:rsidR="00FC6F18" w:rsidRPr="00FC6F18" w:rsidRDefault="00A2779F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ipervnculo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24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004702EB">
        <w:tc>
          <w:tcPr>
            <w:tcW w:w="4395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ECF81D3" w14:textId="77777777" w:rsidR="00FC6F18" w:rsidRPr="00FC6F18" w:rsidRDefault="00A2779F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ipervnculo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24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004702EB">
        <w:tc>
          <w:tcPr>
            <w:tcW w:w="4395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CE9800A" w14:textId="77777777" w:rsidR="00FC6F18" w:rsidRPr="00FC6F18" w:rsidRDefault="00A2779F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ipervnculo"/>
                  <w:b/>
                </w:rPr>
                <w:t>http://www.inespre.gov.do/transparencia/download/decreto-188-14-que-define-y-establece-los-principios-de-las-normas-que-serviran-de-pautas-a-las-comisiones-de-veedurias-ciudadanas-de-fecha-4-de-junio-de-2014/?wpdmdl=6621</w:t>
              </w:r>
            </w:hyperlink>
          </w:p>
        </w:tc>
        <w:tc>
          <w:tcPr>
            <w:tcW w:w="124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46497D84" w14:textId="77777777" w:rsidTr="004702EB">
        <w:tc>
          <w:tcPr>
            <w:tcW w:w="4395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134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5FA1419C" w14:textId="77777777" w:rsidR="00FC6F18" w:rsidRPr="003C2397" w:rsidRDefault="00A2779F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24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004702EB">
        <w:tc>
          <w:tcPr>
            <w:tcW w:w="4395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134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152B0E7" w14:textId="77777777" w:rsidR="00FC6F18" w:rsidRPr="003C2397" w:rsidRDefault="00A2779F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24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004702EB">
        <w:tc>
          <w:tcPr>
            <w:tcW w:w="4395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134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29E5F10" w14:textId="77777777" w:rsidR="00FC6F18" w:rsidRPr="003C2397" w:rsidRDefault="00A2779F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24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004702EB">
        <w:tc>
          <w:tcPr>
            <w:tcW w:w="4395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134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39693516" w14:textId="77777777" w:rsidR="00FC6F18" w:rsidRPr="003C2397" w:rsidRDefault="00A2779F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24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004702EB">
        <w:tc>
          <w:tcPr>
            <w:tcW w:w="4395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134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92BFBCA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24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004702EB">
        <w:tc>
          <w:tcPr>
            <w:tcW w:w="4395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134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1D9BDF3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24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004702EB">
        <w:tc>
          <w:tcPr>
            <w:tcW w:w="4395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134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9A2543F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24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004702EB">
        <w:tc>
          <w:tcPr>
            <w:tcW w:w="4395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134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095BDF71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24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004702EB">
        <w:tc>
          <w:tcPr>
            <w:tcW w:w="4395" w:type="dxa"/>
          </w:tcPr>
          <w:p w14:paraId="7E6C62BC" w14:textId="456126D3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Administración </w:t>
            </w:r>
            <w:r w:rsidR="00D71764">
              <w:rPr>
                <w:rFonts w:ascii="Times New Roman" w:hAnsi="Times New Roman" w:cs="Times New Roman"/>
                <w:b/>
                <w:color w:val="1F497D" w:themeColor="text2"/>
              </w:rPr>
              <w:t>Pública,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21 de julio del 2009.</w:t>
            </w:r>
          </w:p>
        </w:tc>
        <w:tc>
          <w:tcPr>
            <w:tcW w:w="1134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379" w:type="dxa"/>
            <w:vAlign w:val="center"/>
          </w:tcPr>
          <w:p w14:paraId="7ABF71DD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24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004702EB">
        <w:tc>
          <w:tcPr>
            <w:tcW w:w="4395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134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B1B49F9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24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004702EB">
        <w:tc>
          <w:tcPr>
            <w:tcW w:w="4395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134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21E28B88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24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004702EB">
        <w:tc>
          <w:tcPr>
            <w:tcW w:w="4395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134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4FCAD88" w14:textId="77777777" w:rsidR="00680672" w:rsidRPr="00680672" w:rsidRDefault="00A2779F" w:rsidP="00680672">
            <w:pPr>
              <w:jc w:val="center"/>
              <w:rPr>
                <w:b/>
              </w:rPr>
            </w:pPr>
            <w:hyperlink r:id="rId49" w:history="1">
              <w:r w:rsidR="00680672" w:rsidRPr="00680672">
                <w:rPr>
                  <w:rStyle w:val="Hipervnculo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24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004702EB">
        <w:tc>
          <w:tcPr>
            <w:tcW w:w="4395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134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217AFCB" w14:textId="77777777" w:rsidR="00680672" w:rsidRPr="003C2397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="00680672" w:rsidRPr="003C2397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24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315F75E4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363A83A5" w14:textId="7DD92648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0E9E9417" w14:textId="74A3FA9D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51D24515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EA318C" w:rsidRPr="00E57244" w14:paraId="00F41E60" w14:textId="77777777" w:rsidTr="004702EB">
        <w:tc>
          <w:tcPr>
            <w:tcW w:w="4395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004702EB">
        <w:tc>
          <w:tcPr>
            <w:tcW w:w="4395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34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4A56F9E7" w14:textId="77777777" w:rsidR="00680672" w:rsidRPr="00E57244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680672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275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276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004702EB">
        <w:tc>
          <w:tcPr>
            <w:tcW w:w="4395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34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45BAEE3" w14:textId="77777777" w:rsidR="00680672" w:rsidRPr="00E57244" w:rsidRDefault="00A2779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275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276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004702EB">
        <w:tc>
          <w:tcPr>
            <w:tcW w:w="4395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34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4FF6C8D8" w14:textId="74013A10" w:rsidR="00D1266F" w:rsidRPr="00B34B01" w:rsidRDefault="00A2779F" w:rsidP="00680672">
            <w:pPr>
              <w:jc w:val="center"/>
              <w:rPr>
                <w:b/>
                <w:bCs/>
              </w:rPr>
            </w:pPr>
            <w:hyperlink r:id="rId53" w:history="1">
              <w:r w:rsidR="00B34B01" w:rsidRPr="00B34B01">
                <w:rPr>
                  <w:rStyle w:val="Hipervnculo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276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004702EB">
        <w:tc>
          <w:tcPr>
            <w:tcW w:w="4395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>Resolución</w:t>
            </w:r>
            <w:r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ipervnculo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34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3E7A5CCB" w14:textId="3E1AC56A" w:rsidR="00D1266F" w:rsidRPr="00154882" w:rsidRDefault="00A2779F" w:rsidP="00680672">
            <w:pPr>
              <w:jc w:val="center"/>
              <w:rPr>
                <w:b/>
                <w:bCs/>
              </w:rPr>
            </w:pPr>
            <w:hyperlink r:id="rId54" w:history="1">
              <w:r w:rsidR="00154882" w:rsidRPr="00154882">
                <w:rPr>
                  <w:rStyle w:val="Hipervnculo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276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004702EB">
        <w:tc>
          <w:tcPr>
            <w:tcW w:w="4395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34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379" w:type="dxa"/>
            <w:vAlign w:val="center"/>
          </w:tcPr>
          <w:p w14:paraId="483A6C1B" w14:textId="07D55751" w:rsidR="00340BAC" w:rsidRDefault="00A2779F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5" w:history="1">
              <w:r w:rsidR="00485427" w:rsidRPr="000E1209">
                <w:rPr>
                  <w:rStyle w:val="Hipervnculo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275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10 del 2021</w:t>
            </w:r>
          </w:p>
        </w:tc>
        <w:tc>
          <w:tcPr>
            <w:tcW w:w="1276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004702EB">
        <w:tc>
          <w:tcPr>
            <w:tcW w:w="4395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34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379" w:type="dxa"/>
            <w:vAlign w:val="center"/>
          </w:tcPr>
          <w:p w14:paraId="1AB5DC24" w14:textId="77777777" w:rsidR="00680672" w:rsidRPr="00680672" w:rsidRDefault="00A2779F" w:rsidP="00680672">
            <w:pPr>
              <w:jc w:val="center"/>
              <w:rPr>
                <w:b/>
              </w:rPr>
            </w:pPr>
            <w:hyperlink r:id="rId56" w:history="1">
              <w:r w:rsidR="00680672" w:rsidRPr="00680672">
                <w:rPr>
                  <w:rStyle w:val="Hipervnculo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275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276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C449D" w:rsidRPr="00E57244" w14:paraId="3CC83CB4" w14:textId="77777777" w:rsidTr="004702EB">
        <w:tc>
          <w:tcPr>
            <w:tcW w:w="4395" w:type="dxa"/>
          </w:tcPr>
          <w:p w14:paraId="39654AC3" w14:textId="03AC596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3</w:t>
            </w:r>
            <w:r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sobre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Implementación de la Matriz de Responsabilidad Informacional de fecha 7 de diciembre del 2012, de la Dirección General de Ética e Integridad Gubernamental.</w:t>
            </w:r>
          </w:p>
        </w:tc>
        <w:tc>
          <w:tcPr>
            <w:tcW w:w="1134" w:type="dxa"/>
          </w:tcPr>
          <w:p w14:paraId="7DF1EAA3" w14:textId="163E2FE4" w:rsidR="006C449D" w:rsidRPr="00E57244" w:rsidRDefault="006C449D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379" w:type="dxa"/>
            <w:vAlign w:val="center"/>
          </w:tcPr>
          <w:p w14:paraId="6322B1C7" w14:textId="77777777" w:rsidR="006C449D" w:rsidRPr="002128C2" w:rsidRDefault="00A2779F" w:rsidP="00680672">
            <w:pPr>
              <w:jc w:val="center"/>
              <w:rPr>
                <w:b/>
                <w:bCs/>
              </w:rPr>
            </w:pPr>
            <w:hyperlink r:id="rId57" w:history="1">
              <w:r w:rsidR="006C449D" w:rsidRPr="002128C2">
                <w:rPr>
                  <w:rStyle w:val="Hipervnculo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44C35A36" w14:textId="6AC0023C" w:rsidR="006C449D" w:rsidRPr="00680672" w:rsidRDefault="006C449D" w:rsidP="00680672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1568B225" w14:textId="450B1468" w:rsidR="006C449D" w:rsidRPr="00E57244" w:rsidRDefault="006C449D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7 del 2012</w:t>
            </w:r>
          </w:p>
        </w:tc>
        <w:tc>
          <w:tcPr>
            <w:tcW w:w="1276" w:type="dxa"/>
          </w:tcPr>
          <w:p w14:paraId="7BDCD2C4" w14:textId="77777777" w:rsidR="006C449D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618EB312" w:rsidR="006C449D" w:rsidRPr="00E57244" w:rsidRDefault="006C449D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7638B0" w:rsidRPr="00E57244" w14:paraId="15B1BF17" w14:textId="77777777" w:rsidTr="004702EB">
        <w:tc>
          <w:tcPr>
            <w:tcW w:w="4395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276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004702EB">
        <w:tc>
          <w:tcPr>
            <w:tcW w:w="4395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134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5C3DE95B" w14:textId="77777777" w:rsidR="007638B0" w:rsidRPr="00E57244" w:rsidRDefault="00A2779F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8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275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276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004702EB">
        <w:tc>
          <w:tcPr>
            <w:tcW w:w="4395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134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3E69276F" w14:textId="77777777" w:rsidR="007638B0" w:rsidRPr="00E57244" w:rsidRDefault="00A2779F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9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275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276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004702EB">
        <w:tc>
          <w:tcPr>
            <w:tcW w:w="4395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134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6FB07E6F" w14:textId="77777777" w:rsidR="007638B0" w:rsidRPr="00526C0F" w:rsidRDefault="00A2779F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0" w:history="1">
              <w:r w:rsidR="007638B0" w:rsidRPr="007638B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275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276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6379"/>
        <w:gridCol w:w="1275"/>
        <w:gridCol w:w="1276"/>
      </w:tblGrid>
      <w:tr w:rsidR="00EA318C" w:rsidRPr="00E57244" w14:paraId="18C67CCF" w14:textId="77777777" w:rsidTr="004702EB">
        <w:tc>
          <w:tcPr>
            <w:tcW w:w="4395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34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79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004702EB">
        <w:tc>
          <w:tcPr>
            <w:tcW w:w="4395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134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4DA01CC4" w14:textId="77777777" w:rsidR="003C32C7" w:rsidRPr="00E57244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1" w:history="1">
              <w:r w:rsidR="00520A6F" w:rsidRPr="00520A6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275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276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004702EB">
        <w:tc>
          <w:tcPr>
            <w:tcW w:w="4395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134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79" w:type="dxa"/>
            <w:vAlign w:val="center"/>
          </w:tcPr>
          <w:p w14:paraId="1E7757DD" w14:textId="77777777" w:rsidR="003C32C7" w:rsidRPr="00526C0F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2" w:history="1">
              <w:r w:rsidR="00520A6F" w:rsidRPr="00526C0F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275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276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aconcuadrcula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6096"/>
        <w:gridCol w:w="1275"/>
        <w:gridCol w:w="1276"/>
      </w:tblGrid>
      <w:tr w:rsidR="00D833C5" w:rsidRPr="00E57244" w14:paraId="2BFEE97C" w14:textId="77777777" w:rsidTr="00BD14F6">
        <w:tc>
          <w:tcPr>
            <w:tcW w:w="4395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096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275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76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00BD14F6">
        <w:tc>
          <w:tcPr>
            <w:tcW w:w="4395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417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5154C5FE" w14:textId="77777777" w:rsidR="003F21BC" w:rsidRPr="00D35A00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723866" w:rsidRPr="00D35A0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275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2D76DD1E" w14:textId="77777777" w:rsidTr="00BD14F6">
        <w:tc>
          <w:tcPr>
            <w:tcW w:w="4395" w:type="dxa"/>
          </w:tcPr>
          <w:p w14:paraId="64D461C3" w14:textId="1EAEE770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Manual de Organización y Funciones</w:t>
            </w:r>
          </w:p>
        </w:tc>
        <w:tc>
          <w:tcPr>
            <w:tcW w:w="1417" w:type="dxa"/>
          </w:tcPr>
          <w:p w14:paraId="42B76A5A" w14:textId="1361B8FB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1177E9D9" w14:textId="79A36507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https://www.inespre.gov.do/transparencia/download/manual-de-organizacion-y-funciones</w:t>
            </w:r>
          </w:p>
        </w:tc>
        <w:tc>
          <w:tcPr>
            <w:tcW w:w="1275" w:type="dxa"/>
            <w:vAlign w:val="center"/>
          </w:tcPr>
          <w:p w14:paraId="4052D391" w14:textId="1AEAEDFE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del 2019</w:t>
            </w:r>
          </w:p>
        </w:tc>
        <w:tc>
          <w:tcPr>
            <w:tcW w:w="1276" w:type="dxa"/>
          </w:tcPr>
          <w:p w14:paraId="6BD1453B" w14:textId="77777777" w:rsidR="00253C89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8B422F" w14:textId="41B8DBB3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5DA6C375" w14:textId="77777777" w:rsidTr="00BD14F6">
        <w:tc>
          <w:tcPr>
            <w:tcW w:w="4395" w:type="dxa"/>
          </w:tcPr>
          <w:p w14:paraId="7AFA3C68" w14:textId="42266509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Resolución Probatoria No. 002-2019 Estructura Orgánica</w:t>
            </w:r>
          </w:p>
        </w:tc>
        <w:tc>
          <w:tcPr>
            <w:tcW w:w="1417" w:type="dxa"/>
          </w:tcPr>
          <w:p w14:paraId="6CEC5A6A" w14:textId="2FA14AEA" w:rsidR="00253C89" w:rsidRPr="00D35A00" w:rsidRDefault="00253C8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42557F6E" w14:textId="1DAC25D9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https://www.inespre.gov.do/transparencia/download/resolucion-probatoria-no-002-2019-estructura-organizativa</w:t>
            </w:r>
          </w:p>
        </w:tc>
        <w:tc>
          <w:tcPr>
            <w:tcW w:w="1275" w:type="dxa"/>
            <w:vAlign w:val="center"/>
          </w:tcPr>
          <w:p w14:paraId="65068097" w14:textId="4340E46C" w:rsidR="00253C89" w:rsidRPr="00D35A00" w:rsidRDefault="00253C8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del 2018</w:t>
            </w:r>
          </w:p>
        </w:tc>
        <w:tc>
          <w:tcPr>
            <w:tcW w:w="1276" w:type="dxa"/>
          </w:tcPr>
          <w:p w14:paraId="458014B2" w14:textId="59C3AFEC" w:rsidR="00253C89" w:rsidRPr="00D35A00" w:rsidRDefault="00253C89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53C89" w:rsidRPr="00E57244" w14:paraId="7A9539FC" w14:textId="77777777" w:rsidTr="00BD14F6">
        <w:tc>
          <w:tcPr>
            <w:tcW w:w="4395" w:type="dxa"/>
          </w:tcPr>
          <w:p w14:paraId="6F2FC942" w14:textId="2C26204C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Resolución Probatoria No. 003-2019 Manual de Organización y Funciones</w:t>
            </w:r>
          </w:p>
        </w:tc>
        <w:tc>
          <w:tcPr>
            <w:tcW w:w="1417" w:type="dxa"/>
          </w:tcPr>
          <w:p w14:paraId="1748E057" w14:textId="30AEA264" w:rsidR="00253C89" w:rsidRPr="00D35A00" w:rsidRDefault="00B57106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096" w:type="dxa"/>
            <w:vAlign w:val="center"/>
          </w:tcPr>
          <w:p w14:paraId="61D32AB7" w14:textId="5772C42E" w:rsidR="00253C89" w:rsidRPr="00253C89" w:rsidRDefault="00253C89" w:rsidP="00253C89">
            <w:pPr>
              <w:jc w:val="center"/>
              <w:rPr>
                <w:b/>
              </w:rPr>
            </w:pPr>
            <w:r w:rsidRPr="00253C89">
              <w:rPr>
                <w:b/>
                <w:color w:val="0000FF"/>
              </w:rPr>
              <w:t>https://www.inespre.gov.do/transparencia/download/resolucion-probatoria-no-003-2019-manual-de-organizacion-y-funciones-del-inespre</w:t>
            </w:r>
          </w:p>
        </w:tc>
        <w:tc>
          <w:tcPr>
            <w:tcW w:w="1275" w:type="dxa"/>
            <w:vAlign w:val="center"/>
          </w:tcPr>
          <w:p w14:paraId="7D1AA8C3" w14:textId="4DB1DBE0" w:rsidR="00253C89" w:rsidRPr="00D35A00" w:rsidRDefault="00B5710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2019</w:t>
            </w:r>
          </w:p>
        </w:tc>
        <w:tc>
          <w:tcPr>
            <w:tcW w:w="1276" w:type="dxa"/>
          </w:tcPr>
          <w:p w14:paraId="02C92B78" w14:textId="3698974B" w:rsidR="00253C89" w:rsidRPr="00D35A00" w:rsidRDefault="00B5710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00BD14F6">
        <w:trPr>
          <w:trHeight w:val="305"/>
        </w:trPr>
        <w:tc>
          <w:tcPr>
            <w:tcW w:w="4395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417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96" w:type="dxa"/>
            <w:vAlign w:val="center"/>
          </w:tcPr>
          <w:p w14:paraId="6FAACC9F" w14:textId="77777777" w:rsidR="00723866" w:rsidRPr="00D35A00" w:rsidRDefault="00A2779F" w:rsidP="00723866">
            <w:pPr>
              <w:jc w:val="center"/>
              <w:rPr>
                <w:b/>
              </w:rPr>
            </w:pPr>
            <w:hyperlink r:id="rId64" w:history="1">
              <w:r w:rsidR="00723866" w:rsidRPr="00D35A00">
                <w:rPr>
                  <w:rStyle w:val="Hipervnculo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275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276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8B59BE" w14:textId="4C40DDC6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aconcuadrcula"/>
        <w:tblW w:w="14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20"/>
      </w:tblGrid>
      <w:tr w:rsidR="00D157C7" w:rsidRPr="00E57244" w14:paraId="4C8FC713" w14:textId="77777777" w:rsidTr="00BD14F6">
        <w:tc>
          <w:tcPr>
            <w:tcW w:w="4395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00BD14F6">
        <w:tc>
          <w:tcPr>
            <w:tcW w:w="4395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5954" w:type="dxa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00BD14F6">
        <w:trPr>
          <w:trHeight w:val="315"/>
        </w:trPr>
        <w:tc>
          <w:tcPr>
            <w:tcW w:w="4395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17" w:type="dxa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45774B2" w14:textId="30D388AC" w:rsidR="000B7DA2" w:rsidRDefault="00A2779F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602D9B" w:rsidRPr="0065685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00BD14F6">
        <w:trPr>
          <w:trHeight w:val="315"/>
        </w:trPr>
        <w:tc>
          <w:tcPr>
            <w:tcW w:w="4395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17" w:type="dxa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4A0356" w14:textId="77777777" w:rsidR="00723866" w:rsidRPr="00D9777A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23866" w:rsidRPr="00D9777A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417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00BD14F6">
        <w:trPr>
          <w:trHeight w:val="315"/>
        </w:trPr>
        <w:tc>
          <w:tcPr>
            <w:tcW w:w="4395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17" w:type="dxa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DBC4863" w14:textId="77777777" w:rsidR="00723866" w:rsidRPr="004E62A6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23866" w:rsidRPr="004E62A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417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00BD14F6">
        <w:trPr>
          <w:trHeight w:val="315"/>
        </w:trPr>
        <w:tc>
          <w:tcPr>
            <w:tcW w:w="4395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17" w:type="dxa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B9A90A6" w14:textId="77777777" w:rsidR="00723866" w:rsidRPr="005F6B5C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723866" w:rsidRPr="005F6B5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417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00BD14F6">
        <w:trPr>
          <w:trHeight w:val="315"/>
        </w:trPr>
        <w:tc>
          <w:tcPr>
            <w:tcW w:w="4395" w:type="dxa"/>
          </w:tcPr>
          <w:p w14:paraId="3232F3DC" w14:textId="7485D8E6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 w:rsidRPr="00270F08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17" w:type="dxa"/>
          </w:tcPr>
          <w:p w14:paraId="67C20AAC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A205AD4" w14:textId="77777777" w:rsidR="00723866" w:rsidRPr="00270F08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6493188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04FD0729" w:rsidR="00723866" w:rsidRPr="00270F08" w:rsidRDefault="00054A1E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FC603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182D186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76973" w:rsidRPr="00E57244" w14:paraId="1D28DEE6" w14:textId="77777777" w:rsidTr="00BD14F6">
        <w:trPr>
          <w:trHeight w:val="315"/>
        </w:trPr>
        <w:tc>
          <w:tcPr>
            <w:tcW w:w="4395" w:type="dxa"/>
          </w:tcPr>
          <w:p w14:paraId="4059018A" w14:textId="56E0CFB4" w:rsidR="00C76973" w:rsidRPr="00E04AD5" w:rsidRDefault="00C76973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04AD5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Balance de gestión OAI </w:t>
            </w:r>
            <w:r w:rsidR="00F34261" w:rsidRPr="00E04AD5">
              <w:rPr>
                <w:rFonts w:ascii="Times New Roman" w:hAnsi="Times New Roman" w:cs="Times New Roman"/>
                <w:b/>
                <w:color w:val="1F497D" w:themeColor="text2"/>
              </w:rPr>
              <w:t>Informe Anual</w:t>
            </w:r>
          </w:p>
        </w:tc>
        <w:tc>
          <w:tcPr>
            <w:tcW w:w="1417" w:type="dxa"/>
          </w:tcPr>
          <w:p w14:paraId="319CE798" w14:textId="5F17B5A5" w:rsidR="00C76973" w:rsidRPr="00E04AD5" w:rsidRDefault="00F34261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B6D919A" w14:textId="335896CC" w:rsidR="00C76973" w:rsidRPr="00F34261" w:rsidRDefault="00A2779F" w:rsidP="00723866">
            <w:pPr>
              <w:jc w:val="center"/>
              <w:rPr>
                <w:highlight w:val="yellow"/>
              </w:rPr>
            </w:pPr>
            <w:hyperlink r:id="rId70" w:history="1">
              <w:r w:rsidR="00E04AD5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417" w:type="dxa"/>
          </w:tcPr>
          <w:p w14:paraId="6577A38D" w14:textId="30A81BC7" w:rsidR="00C76973" w:rsidRPr="00E04AD5" w:rsidRDefault="004714F4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20" w:type="dxa"/>
          </w:tcPr>
          <w:p w14:paraId="39CA3390" w14:textId="5F4758F2" w:rsidR="00C76973" w:rsidRPr="00E04AD5" w:rsidRDefault="00F34261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4AD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00BD14F6">
        <w:tc>
          <w:tcPr>
            <w:tcW w:w="4395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17" w:type="dxa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CF0A83" w14:textId="77777777" w:rsidR="00723866" w:rsidRPr="00D9777A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1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417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00BD14F6">
        <w:tc>
          <w:tcPr>
            <w:tcW w:w="4395" w:type="dxa"/>
          </w:tcPr>
          <w:p w14:paraId="3E586229" w14:textId="0CF9BFC2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270F08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17" w:type="dxa"/>
          </w:tcPr>
          <w:p w14:paraId="5FBA857A" w14:textId="5FE4F19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70F0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19F7735" w14:textId="77777777" w:rsidR="00723866" w:rsidRPr="00270F08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417" w:type="dxa"/>
            <w:vAlign w:val="center"/>
          </w:tcPr>
          <w:p w14:paraId="69F3CD43" w14:textId="5E83EE8B" w:rsidR="1861852F" w:rsidRPr="00270F08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2F6B9E97" w:rsidR="00723866" w:rsidRPr="00270F08" w:rsidRDefault="00054A1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EF252A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  <w:p w14:paraId="5F7C9329" w14:textId="77777777" w:rsidR="00723866" w:rsidRPr="00270F08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00BD14F6">
        <w:trPr>
          <w:trHeight w:val="639"/>
        </w:trPr>
        <w:tc>
          <w:tcPr>
            <w:tcW w:w="4395" w:type="dxa"/>
          </w:tcPr>
          <w:p w14:paraId="68A41F97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17" w:type="dxa"/>
          </w:tcPr>
          <w:p w14:paraId="7B5CC09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056424B" w14:textId="77777777" w:rsidR="00723866" w:rsidRPr="00270F08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417" w:type="dxa"/>
          </w:tcPr>
          <w:p w14:paraId="783A0970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64D9F9F7" w:rsidR="00723866" w:rsidRPr="00270F08" w:rsidRDefault="00054A1E" w:rsidP="00054A1E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A259F1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F6F7B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20" w:type="dxa"/>
          </w:tcPr>
          <w:p w14:paraId="5765044C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00BD14F6">
        <w:trPr>
          <w:trHeight w:val="844"/>
        </w:trPr>
        <w:tc>
          <w:tcPr>
            <w:tcW w:w="4395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17" w:type="dxa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4ABA780E" w14:textId="77777777" w:rsidR="00723866" w:rsidRPr="00D9777A" w:rsidRDefault="00A2779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723866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417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00BD14F6">
        <w:tc>
          <w:tcPr>
            <w:tcW w:w="4395" w:type="dxa"/>
          </w:tcPr>
          <w:p w14:paraId="563D336D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17" w:type="dxa"/>
          </w:tcPr>
          <w:p w14:paraId="04EAC9EC" w14:textId="03F74EC8" w:rsidR="00723866" w:rsidRPr="00270F08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</w:t>
            </w:r>
            <w:r w:rsidR="00270F08">
              <w:rPr>
                <w:rFonts w:ascii="Times New Roman" w:hAnsi="Times New Roman" w:cs="Times New Roman"/>
                <w:b/>
                <w:lang w:val="en-US"/>
              </w:rPr>
              <w:t>-descar</w:t>
            </w:r>
            <w:r w:rsidRPr="00270F08">
              <w:rPr>
                <w:rFonts w:ascii="Times New Roman" w:hAnsi="Times New Roman" w:cs="Times New Roman"/>
                <w:b/>
                <w:lang w:val="en-US"/>
              </w:rPr>
              <w:t>ga</w:t>
            </w:r>
          </w:p>
        </w:tc>
        <w:tc>
          <w:tcPr>
            <w:tcW w:w="5954" w:type="dxa"/>
            <w:vAlign w:val="center"/>
          </w:tcPr>
          <w:p w14:paraId="3E5116BC" w14:textId="77777777" w:rsidR="00723866" w:rsidRPr="00270F08" w:rsidRDefault="00A2779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75" w:history="1">
              <w:r w:rsidR="00723866" w:rsidRPr="00270F08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417" w:type="dxa"/>
          </w:tcPr>
          <w:p w14:paraId="47E20662" w14:textId="77777777" w:rsidR="00723866" w:rsidRPr="00270F08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47800BC5" w:rsidR="00723866" w:rsidRPr="00270F08" w:rsidRDefault="00054A1E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FC603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420" w:type="dxa"/>
          </w:tcPr>
          <w:p w14:paraId="54B50C13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270F08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00BD14F6">
        <w:tc>
          <w:tcPr>
            <w:tcW w:w="4395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17" w:type="dxa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71794F8" w14:textId="77777777" w:rsidR="007E34D0" w:rsidRDefault="00A2779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E34D0" w:rsidRPr="007E34D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417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E57244" w14:paraId="0B418EA4" w14:textId="77777777" w:rsidTr="00BD14F6">
        <w:tc>
          <w:tcPr>
            <w:tcW w:w="4395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00BD14F6">
        <w:trPr>
          <w:trHeight w:val="716"/>
        </w:trPr>
        <w:tc>
          <w:tcPr>
            <w:tcW w:w="4395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417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00E6ABE" w14:textId="77777777" w:rsidR="00B14F51" w:rsidRPr="00E00319" w:rsidRDefault="00A2779F" w:rsidP="007D070C">
            <w:pPr>
              <w:jc w:val="center"/>
              <w:rPr>
                <w:b/>
                <w:color w:val="1F497D" w:themeColor="text2"/>
              </w:rPr>
            </w:pPr>
            <w:hyperlink r:id="rId77" w:history="1">
              <w:r w:rsidR="00B36E52" w:rsidRPr="00E00319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00BD14F6">
        <w:trPr>
          <w:trHeight w:val="716"/>
        </w:trPr>
        <w:tc>
          <w:tcPr>
            <w:tcW w:w="4395" w:type="dxa"/>
          </w:tcPr>
          <w:p w14:paraId="69CB03D9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417" w:type="dxa"/>
          </w:tcPr>
          <w:p w14:paraId="2C5F9358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9A465F1" w14:textId="77777777" w:rsidR="001D23A8" w:rsidRPr="0043233E" w:rsidRDefault="00A2779F" w:rsidP="001D23A8">
            <w:pPr>
              <w:jc w:val="center"/>
            </w:pPr>
            <w:hyperlink r:id="rId78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62E7B99F" w14:textId="4470F43D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EC8F841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00BD14F6">
        <w:trPr>
          <w:trHeight w:val="716"/>
        </w:trPr>
        <w:tc>
          <w:tcPr>
            <w:tcW w:w="4395" w:type="dxa"/>
          </w:tcPr>
          <w:p w14:paraId="488A5434" w14:textId="6F537DCB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Informe de Seguimiento Trimestral POA</w:t>
            </w:r>
          </w:p>
        </w:tc>
        <w:tc>
          <w:tcPr>
            <w:tcW w:w="1417" w:type="dxa"/>
          </w:tcPr>
          <w:p w14:paraId="7DCD2A86" w14:textId="7D56C945" w:rsidR="00902B8F" w:rsidRPr="0043233E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6625A8A" w14:textId="77777777" w:rsidR="00902B8F" w:rsidRPr="0043233E" w:rsidRDefault="00A2779F" w:rsidP="00D272F2">
            <w:pPr>
              <w:jc w:val="center"/>
            </w:pPr>
            <w:hyperlink r:id="rId79" w:history="1">
              <w:r w:rsidR="00D272F2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Pr="0043233E" w:rsidRDefault="00D272F2" w:rsidP="00D272F2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1A8439" w14:textId="23C6F304" w:rsidR="00902B8F" w:rsidRPr="0043233E" w:rsidRDefault="00054A1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D4E4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C75766" w:rsidRPr="0043233E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18" w:type="dxa"/>
          </w:tcPr>
          <w:p w14:paraId="1B417160" w14:textId="77777777" w:rsidR="00C75766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43233E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00BD14F6">
        <w:trPr>
          <w:trHeight w:val="716"/>
        </w:trPr>
        <w:tc>
          <w:tcPr>
            <w:tcW w:w="4395" w:type="dxa"/>
          </w:tcPr>
          <w:p w14:paraId="2739631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417" w:type="dxa"/>
          </w:tcPr>
          <w:p w14:paraId="5F9ACFF4" w14:textId="77777777" w:rsidR="001D23A8" w:rsidRPr="0043233E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128ADBD" w14:textId="77777777" w:rsidR="001D23A8" w:rsidRPr="0043233E" w:rsidRDefault="00A2779F" w:rsidP="001D23A8">
            <w:pPr>
              <w:jc w:val="center"/>
            </w:pPr>
            <w:hyperlink r:id="rId80" w:history="1">
              <w:r w:rsidR="001D23A8" w:rsidRPr="0043233E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7" w:type="dxa"/>
            <w:vAlign w:val="center"/>
          </w:tcPr>
          <w:p w14:paraId="209E0D4B" w14:textId="62A5CAC4" w:rsidR="001D23A8" w:rsidRPr="0043233E" w:rsidRDefault="004714F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418" w:type="dxa"/>
          </w:tcPr>
          <w:p w14:paraId="6A70C3B8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43233E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aconcuadrcula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5954"/>
        <w:gridCol w:w="1417"/>
        <w:gridCol w:w="1418"/>
      </w:tblGrid>
      <w:tr w:rsidR="00FC4215" w:rsidRPr="00E57244" w14:paraId="7FB399E9" w14:textId="77777777" w:rsidTr="00BD14F6">
        <w:tc>
          <w:tcPr>
            <w:tcW w:w="4395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00BD14F6">
        <w:tc>
          <w:tcPr>
            <w:tcW w:w="4395" w:type="dxa"/>
          </w:tcPr>
          <w:p w14:paraId="28247283" w14:textId="77777777" w:rsidR="009C74FC" w:rsidRPr="00270F08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0F0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417" w:type="dxa"/>
          </w:tcPr>
          <w:p w14:paraId="1949D09A" w14:textId="77777777" w:rsidR="009C74FC" w:rsidRPr="00270F08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FD46296" w14:textId="07843381" w:rsidR="009C74FC" w:rsidRPr="00270F08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B2722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http://www.inespre.gob.do/transparencia/publicaciones-oficiales-2/</w:t>
              </w:r>
            </w:hyperlink>
          </w:p>
        </w:tc>
        <w:tc>
          <w:tcPr>
            <w:tcW w:w="1417" w:type="dxa"/>
            <w:vAlign w:val="center"/>
          </w:tcPr>
          <w:p w14:paraId="51D6E8A3" w14:textId="749A7E4E" w:rsidR="009C74FC" w:rsidRPr="00270F08" w:rsidRDefault="0065316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DD6AD0" w:rsidRPr="00270F0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3CA78E61" w14:textId="77777777" w:rsidR="006C2178" w:rsidRPr="00270F08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270F0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0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C4215" w:rsidRPr="00E57244" w14:paraId="66E18A82" w14:textId="77777777" w:rsidTr="00BD14F6">
        <w:tc>
          <w:tcPr>
            <w:tcW w:w="453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00BD14F6">
        <w:tc>
          <w:tcPr>
            <w:tcW w:w="4537" w:type="dxa"/>
          </w:tcPr>
          <w:p w14:paraId="758B8FF0" w14:textId="38AFDEE4" w:rsidR="009C74FC" w:rsidRPr="0043233E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 w:rsidRPr="0043233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 w:rsidRPr="0043233E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417" w:type="dxa"/>
          </w:tcPr>
          <w:p w14:paraId="061DEDEA" w14:textId="77777777" w:rsidR="009C74FC" w:rsidRPr="0043233E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8356698" w14:textId="63FE922C" w:rsidR="009C74FC" w:rsidRPr="0043233E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B27228" w:rsidRPr="0043233E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https://www.inespre.gob.do/transparencia/estadisticas-institucionales</w:t>
              </w:r>
            </w:hyperlink>
          </w:p>
          <w:p w14:paraId="453CEA12" w14:textId="778DDBC7" w:rsidR="00FB58A2" w:rsidRPr="0043233E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14:paraId="4CEC99FE" w14:textId="3C07F865" w:rsidR="009C74FC" w:rsidRPr="0043233E" w:rsidRDefault="0065316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B91668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418" w:type="dxa"/>
          </w:tcPr>
          <w:p w14:paraId="2BDC7CDE" w14:textId="77777777" w:rsidR="00BE0526" w:rsidRPr="0043233E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43233E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456A21EC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1CAD06A6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09C3834F" w14:textId="13A42F08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E57244" w14:paraId="42EF868C" w14:textId="77777777" w:rsidTr="00BD14F6">
        <w:trPr>
          <w:trHeight w:val="695"/>
        </w:trPr>
        <w:tc>
          <w:tcPr>
            <w:tcW w:w="453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00BD14F6">
        <w:tc>
          <w:tcPr>
            <w:tcW w:w="453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</w:p>
        </w:tc>
        <w:tc>
          <w:tcPr>
            <w:tcW w:w="1417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ipervnculo"/>
                <w:b/>
              </w:rPr>
            </w:pPr>
            <w:r w:rsidRPr="00D654DD">
              <w:rPr>
                <w:rStyle w:val="Hipervnculo"/>
                <w:b/>
              </w:rPr>
              <w:t>https://inespre.gob.do/servicios/agromercados</w:t>
            </w:r>
          </w:p>
        </w:tc>
        <w:tc>
          <w:tcPr>
            <w:tcW w:w="1417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00BD14F6">
        <w:tc>
          <w:tcPr>
            <w:tcW w:w="453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17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ipervnculo"/>
                <w:b/>
              </w:rPr>
            </w:pPr>
            <w:r w:rsidRPr="00E219FF">
              <w:rPr>
                <w:rStyle w:val="Hipervnculo"/>
                <w:b/>
              </w:rPr>
              <w:t>https://inespre.gob.do/servicios/mercado-de-productores</w:t>
            </w:r>
          </w:p>
        </w:tc>
        <w:tc>
          <w:tcPr>
            <w:tcW w:w="1417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00BD14F6">
        <w:tc>
          <w:tcPr>
            <w:tcW w:w="453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17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ipervnculo"/>
                <w:b/>
              </w:rPr>
            </w:pPr>
            <w:r w:rsidRPr="005B7B88">
              <w:rPr>
                <w:rStyle w:val="Hipervnculo"/>
                <w:b/>
              </w:rPr>
              <w:t>https://inespre.gob.do/programas/bodegas-moviles</w:t>
            </w:r>
          </w:p>
        </w:tc>
        <w:tc>
          <w:tcPr>
            <w:tcW w:w="1417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00BD14F6">
        <w:tc>
          <w:tcPr>
            <w:tcW w:w="453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17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ipervnculo"/>
                <w:b/>
              </w:rPr>
            </w:pPr>
            <w:r w:rsidRPr="00AD57DD">
              <w:rPr>
                <w:rStyle w:val="Hipervnculo"/>
                <w:b/>
              </w:rPr>
              <w:t>https://inespre.gob.do/servicios/servicios-de-capacitacion-tecnica</w:t>
            </w:r>
          </w:p>
        </w:tc>
        <w:tc>
          <w:tcPr>
            <w:tcW w:w="1417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00BD14F6">
        <w:tc>
          <w:tcPr>
            <w:tcW w:w="453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17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ipervnculo"/>
                <w:b/>
              </w:rPr>
            </w:pPr>
            <w:r w:rsidRPr="00586034">
              <w:rPr>
                <w:rStyle w:val="Hipervnculo"/>
                <w:b/>
              </w:rPr>
              <w:t>https://inespre.gob.do/formulario-para-solicitud-de-laboratorio</w:t>
            </w:r>
          </w:p>
        </w:tc>
        <w:tc>
          <w:tcPr>
            <w:tcW w:w="1417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00BD14F6">
        <w:tc>
          <w:tcPr>
            <w:tcW w:w="453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17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ipervnculo"/>
                <w:b/>
              </w:rPr>
            </w:pPr>
            <w:r w:rsidRPr="004E7FA7">
              <w:rPr>
                <w:rStyle w:val="Hipervnculo"/>
                <w:b/>
              </w:rPr>
              <w:t>https://inespre.gob.do/carta-compromiso-al-ciudadano</w:t>
            </w:r>
          </w:p>
        </w:tc>
        <w:tc>
          <w:tcPr>
            <w:tcW w:w="1417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418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CC2AD5" w14:textId="34E4BF62" w:rsidR="00BD14F6" w:rsidRDefault="00BD14F6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6657E3D4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FB76FD" w:rsidRPr="00E57244" w14:paraId="011D2BA5" w14:textId="77777777" w:rsidTr="00BD14F6">
        <w:tc>
          <w:tcPr>
            <w:tcW w:w="453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00BD14F6">
        <w:tc>
          <w:tcPr>
            <w:tcW w:w="453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417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FFC10FC" w14:textId="77777777" w:rsidR="000B7DA2" w:rsidRPr="00E57244" w:rsidRDefault="00A2779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876B7E" w:rsidRPr="00037515">
                <w:rPr>
                  <w:rStyle w:val="Hipervnculo"/>
                  <w:b/>
                </w:rPr>
                <w:t>www.311.gob.do</w:t>
              </w:r>
            </w:hyperlink>
          </w:p>
        </w:tc>
        <w:tc>
          <w:tcPr>
            <w:tcW w:w="1417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18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00BD14F6">
        <w:tc>
          <w:tcPr>
            <w:tcW w:w="4537" w:type="dxa"/>
          </w:tcPr>
          <w:p w14:paraId="100DFE60" w14:textId="77777777" w:rsidR="00034AF4" w:rsidRPr="0043233E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417" w:type="dxa"/>
          </w:tcPr>
          <w:p w14:paraId="03E47468" w14:textId="01E08EB0" w:rsidR="00034AF4" w:rsidRPr="0043233E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E5270DA" w14:textId="77777777" w:rsidR="00034AF4" w:rsidRPr="0043233E" w:rsidRDefault="00034AF4" w:rsidP="00034AF4">
            <w:pPr>
              <w:jc w:val="center"/>
            </w:pPr>
            <w:r w:rsidRPr="0043233E">
              <w:rPr>
                <w:rStyle w:val="Hipervnculo"/>
                <w:b/>
              </w:rPr>
              <w:t>https://www.inespre.gov.do/transparencia/estadisticas-linea-311/</w:t>
            </w:r>
          </w:p>
        </w:tc>
        <w:tc>
          <w:tcPr>
            <w:tcW w:w="1417" w:type="dxa"/>
            <w:vAlign w:val="center"/>
          </w:tcPr>
          <w:p w14:paraId="6BC04870" w14:textId="2683A8CC" w:rsidR="00034AF4" w:rsidRPr="0043233E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845C0" w:rsidRPr="004323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18" w:type="dxa"/>
          </w:tcPr>
          <w:p w14:paraId="4AA7EA98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Pr="0043233E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73EC1E67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6A615A1E" w14:textId="468EEB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aconcuadrcul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418"/>
      </w:tblGrid>
      <w:tr w:rsidR="00652635" w:rsidRPr="00561887" w14:paraId="2AA4DC78" w14:textId="77777777" w:rsidTr="00BD14F6">
        <w:trPr>
          <w:trHeight w:val="667"/>
        </w:trPr>
        <w:tc>
          <w:tcPr>
            <w:tcW w:w="453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18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00BD14F6">
        <w:tc>
          <w:tcPr>
            <w:tcW w:w="453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17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-descarga</w:t>
            </w:r>
          </w:p>
        </w:tc>
        <w:tc>
          <w:tcPr>
            <w:tcW w:w="5954" w:type="dxa"/>
            <w:vAlign w:val="center"/>
          </w:tcPr>
          <w:p w14:paraId="25A1ABC0" w14:textId="77777777" w:rsidR="00905334" w:rsidRPr="004C339A" w:rsidRDefault="00A2779F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4" w:history="1">
              <w:r w:rsidR="00664F86" w:rsidRPr="004C339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7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418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E47201" w:rsidRPr="00E57244" w14:paraId="6B2006AE" w14:textId="77777777" w:rsidTr="00BD14F6">
        <w:tc>
          <w:tcPr>
            <w:tcW w:w="4537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7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1351D65F" w14:textId="77777777" w:rsidTr="00BD14F6">
        <w:trPr>
          <w:trHeight w:val="728"/>
        </w:trPr>
        <w:tc>
          <w:tcPr>
            <w:tcW w:w="4537" w:type="dxa"/>
          </w:tcPr>
          <w:p w14:paraId="62174A78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417" w:type="dxa"/>
          </w:tcPr>
          <w:p w14:paraId="3290D94D" w14:textId="77777777" w:rsidR="00B36E52" w:rsidRPr="00B27228" w:rsidRDefault="00B36E52" w:rsidP="00B36E52"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9ED348A" w14:textId="052CE118" w:rsidR="00B36E52" w:rsidRPr="00B27228" w:rsidRDefault="00A2779F" w:rsidP="00B36E52">
            <w:pPr>
              <w:jc w:val="center"/>
              <w:rPr>
                <w:b/>
              </w:rPr>
            </w:pPr>
            <w:hyperlink r:id="rId85" w:history="1">
              <w:r w:rsidR="00B27228" w:rsidRPr="00B27228">
                <w:rPr>
                  <w:rStyle w:val="Hipervnculo"/>
                  <w:b/>
                </w:rPr>
                <w:t>http://www.inespre.gob.do/transparencia/presupuesto/presupuesto-aprobado-del-ano/</w:t>
              </w:r>
            </w:hyperlink>
          </w:p>
        </w:tc>
        <w:tc>
          <w:tcPr>
            <w:tcW w:w="1417" w:type="dxa"/>
            <w:vAlign w:val="center"/>
          </w:tcPr>
          <w:p w14:paraId="1C057C9C" w14:textId="4110A3B1" w:rsidR="00B36E52" w:rsidRPr="00B27228" w:rsidRDefault="005C0D3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198A247F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B27228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84DEC" w:rsidRPr="00E57244" w14:paraId="596F6C7E" w14:textId="77777777" w:rsidTr="00BD14F6">
        <w:trPr>
          <w:trHeight w:val="728"/>
        </w:trPr>
        <w:tc>
          <w:tcPr>
            <w:tcW w:w="4537" w:type="dxa"/>
          </w:tcPr>
          <w:p w14:paraId="1F2942A9" w14:textId="3DE3E556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Programación Indicativa Anual</w:t>
            </w:r>
          </w:p>
        </w:tc>
        <w:tc>
          <w:tcPr>
            <w:tcW w:w="1417" w:type="dxa"/>
          </w:tcPr>
          <w:p w14:paraId="0CEF0106" w14:textId="372F4BAC" w:rsidR="00A84DEC" w:rsidRPr="00B27228" w:rsidRDefault="00A84DEC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806FC6D" w14:textId="31C725FA" w:rsidR="00A84DEC" w:rsidRPr="00A84DEC" w:rsidRDefault="00A84DEC" w:rsidP="00A84DEC">
            <w:pPr>
              <w:jc w:val="center"/>
              <w:rPr>
                <w:b/>
                <w:color w:val="0000FF"/>
              </w:rPr>
            </w:pPr>
            <w:r w:rsidRPr="00A84DEC">
              <w:rPr>
                <w:b/>
                <w:color w:val="0000FF"/>
              </w:rPr>
              <w:t>https://www.inespre.gov.do/transparencia/download/programacion-indicativa-anual-2021</w:t>
            </w:r>
          </w:p>
        </w:tc>
        <w:tc>
          <w:tcPr>
            <w:tcW w:w="1417" w:type="dxa"/>
            <w:vAlign w:val="center"/>
          </w:tcPr>
          <w:p w14:paraId="4F0EB2BF" w14:textId="56C5F14B" w:rsidR="00A84DEC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6BD0D6C4" w14:textId="77777777" w:rsidR="00A84DEC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C185E" w14:textId="45CC1922" w:rsidR="00A84DEC" w:rsidRPr="00B27228" w:rsidRDefault="00A84DEC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7FA609E1" w14:textId="77777777" w:rsidTr="00BD14F6">
        <w:trPr>
          <w:trHeight w:val="728"/>
        </w:trPr>
        <w:tc>
          <w:tcPr>
            <w:tcW w:w="4537" w:type="dxa"/>
          </w:tcPr>
          <w:p w14:paraId="03CC6522" w14:textId="2BA80DDC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Ejecución del presupuesto</w:t>
            </w:r>
          </w:p>
        </w:tc>
        <w:tc>
          <w:tcPr>
            <w:tcW w:w="1417" w:type="dxa"/>
          </w:tcPr>
          <w:p w14:paraId="53507D0D" w14:textId="6EFD0FD7" w:rsidR="00B27228" w:rsidRPr="00B27228" w:rsidRDefault="00B27228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51DA424C" w14:textId="5A97F6D1" w:rsidR="00B27228" w:rsidRPr="00B27228" w:rsidRDefault="00A2779F" w:rsidP="00B36E52">
            <w:pPr>
              <w:jc w:val="center"/>
              <w:rPr>
                <w:b/>
              </w:rPr>
            </w:pPr>
            <w:hyperlink r:id="rId86" w:history="1">
              <w:r w:rsidR="00B27228" w:rsidRPr="00B27228">
                <w:rPr>
                  <w:rStyle w:val="Hipervnculo"/>
                  <w:b/>
                </w:rPr>
                <w:t>http://www.inespre.gob.do/transparencia/presupuesto/ejecuciones-presupuestarias/</w:t>
              </w:r>
            </w:hyperlink>
          </w:p>
        </w:tc>
        <w:tc>
          <w:tcPr>
            <w:tcW w:w="1417" w:type="dxa"/>
            <w:vAlign w:val="center"/>
          </w:tcPr>
          <w:p w14:paraId="3D2E5100" w14:textId="328DF67B" w:rsidR="00B27228" w:rsidRPr="00B27228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34E63C5A" w14:textId="3E78DF40" w:rsidR="00B27228" w:rsidRPr="00B27228" w:rsidRDefault="00B27228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6220D" w:rsidRPr="00E57244" w14:paraId="40C0B7EC" w14:textId="77777777" w:rsidTr="00BD14F6">
        <w:trPr>
          <w:trHeight w:val="728"/>
        </w:trPr>
        <w:tc>
          <w:tcPr>
            <w:tcW w:w="4537" w:type="dxa"/>
          </w:tcPr>
          <w:p w14:paraId="5F520638" w14:textId="73B69ECD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Informes Físicos Financieros anuales entregados a la DIGEPRESS</w:t>
            </w:r>
          </w:p>
        </w:tc>
        <w:tc>
          <w:tcPr>
            <w:tcW w:w="1417" w:type="dxa"/>
          </w:tcPr>
          <w:p w14:paraId="68C58249" w14:textId="0DBEEF88" w:rsidR="00E6220D" w:rsidRPr="00B27228" w:rsidRDefault="00901817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6ECB3FE" w14:textId="5BF9BA9C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  <w:p w14:paraId="0D20A5B9" w14:textId="441AB82D" w:rsidR="00E6220D" w:rsidRPr="00B27228" w:rsidRDefault="00A2779F" w:rsidP="48F3B1E2">
            <w:pPr>
              <w:jc w:val="center"/>
              <w:rPr>
                <w:b/>
                <w:bCs/>
              </w:rPr>
            </w:pPr>
            <w:hyperlink r:id="rId87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https://www.inespre.gob.do/transparencia/presupuesto/ejecucion-del-presupuesto/informes-fisicos-financieros-anuales/</w:t>
              </w:r>
            </w:hyperlink>
          </w:p>
          <w:p w14:paraId="7C241297" w14:textId="5B755C56" w:rsidR="00E6220D" w:rsidRPr="00B27228" w:rsidRDefault="00E6220D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EEA3686" w14:textId="1FB608BB" w:rsidR="00E6220D" w:rsidRPr="00B27228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4F24C88" w14:textId="77777777" w:rsidR="00901817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3A7C55" w14:textId="02968ED6" w:rsidR="00E6220D" w:rsidRPr="00B27228" w:rsidRDefault="00901817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69D2" w:rsidRPr="00E57244" w14:paraId="1492599D" w14:textId="77777777" w:rsidTr="00BD14F6">
        <w:trPr>
          <w:trHeight w:val="728"/>
        </w:trPr>
        <w:tc>
          <w:tcPr>
            <w:tcW w:w="4537" w:type="dxa"/>
          </w:tcPr>
          <w:p w14:paraId="6A64A083" w14:textId="0F58A302" w:rsidR="009E69D2" w:rsidRPr="00B27228" w:rsidRDefault="00F620B4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Informes Físicos Financieros semestrales entregados a la DIGEPRESS</w:t>
            </w:r>
          </w:p>
        </w:tc>
        <w:tc>
          <w:tcPr>
            <w:tcW w:w="1417" w:type="dxa"/>
          </w:tcPr>
          <w:p w14:paraId="316E9EBA" w14:textId="63503D0C" w:rsidR="009E69D2" w:rsidRPr="00B27228" w:rsidRDefault="00F620B4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42048DE5" w14:textId="57212167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69DB6144" w14:textId="481BED98" w:rsidR="009E69D2" w:rsidRPr="00B27228" w:rsidRDefault="00A2779F" w:rsidP="48F3B1E2">
            <w:pPr>
              <w:jc w:val="center"/>
              <w:rPr>
                <w:b/>
                <w:bCs/>
              </w:rPr>
            </w:pPr>
            <w:hyperlink r:id="rId88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https://www.inespre.gob.do/transparencia/presupuesto/ejecucion-del-presupuesto/informes-fisicos-financieros-semestrales/</w:t>
              </w:r>
            </w:hyperlink>
          </w:p>
          <w:p w14:paraId="7BCC16F0" w14:textId="5DA8974C" w:rsidR="009E69D2" w:rsidRPr="00B27228" w:rsidRDefault="009E69D2" w:rsidP="48F3B1E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5F98FF6E" w14:textId="711203F0" w:rsidR="009E69D2" w:rsidRPr="00B27228" w:rsidRDefault="005C0D39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0B8BFDC0" w14:textId="58596191" w:rsidR="009E69D2" w:rsidRPr="00B27228" w:rsidRDefault="00E6220D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9614F" w:rsidRPr="00E57244" w14:paraId="53AC5FC0" w14:textId="77777777" w:rsidTr="00BD14F6">
        <w:trPr>
          <w:trHeight w:val="728"/>
        </w:trPr>
        <w:tc>
          <w:tcPr>
            <w:tcW w:w="4537" w:type="dxa"/>
          </w:tcPr>
          <w:p w14:paraId="240CDBC1" w14:textId="6104BD10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Informes Físicos Financieros </w:t>
            </w:r>
            <w:r w:rsidR="003C5890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trimestrales 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entregados a la DIGEPRESS</w:t>
            </w:r>
          </w:p>
        </w:tc>
        <w:tc>
          <w:tcPr>
            <w:tcW w:w="1417" w:type="dxa"/>
          </w:tcPr>
          <w:p w14:paraId="1C574F09" w14:textId="6E1CEC8E" w:rsidR="00E9614F" w:rsidRPr="00B27228" w:rsidRDefault="00613A4B" w:rsidP="00B36E52">
            <w:pPr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18BA0E62" w14:textId="5BC26648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EEA081D" w14:textId="15872973" w:rsidR="00E9614F" w:rsidRPr="00B27228" w:rsidRDefault="00A2779F" w:rsidP="48F3B1E2">
            <w:pPr>
              <w:jc w:val="center"/>
              <w:rPr>
                <w:b/>
                <w:bCs/>
              </w:rPr>
            </w:pPr>
            <w:hyperlink r:id="rId89" w:history="1">
              <w:r w:rsidR="00B27228" w:rsidRPr="00B27228">
                <w:rPr>
                  <w:rStyle w:val="Hipervnculo"/>
                  <w:rFonts w:ascii="Calibri" w:eastAsia="Calibri" w:hAnsi="Calibri" w:cs="Calibri"/>
                  <w:b/>
                  <w:bCs/>
                </w:rPr>
                <w:t>https://www.inespre.gob.do/transparencia/presupuesto/ejecucion-del-presupuesto/informes-fisicos-financieros-trimestrales/</w:t>
              </w:r>
            </w:hyperlink>
          </w:p>
          <w:p w14:paraId="5C7FD087" w14:textId="0AD596EB" w:rsidR="00E9614F" w:rsidRPr="00B27228" w:rsidRDefault="00E9614F" w:rsidP="48F3B1E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E6FB717" w14:textId="49094A19" w:rsidR="00E9614F" w:rsidRPr="00B27228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0ECFC45A" w14:textId="3401C82C" w:rsidR="00E9614F" w:rsidRPr="00B27228" w:rsidRDefault="00613A4B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aconcuadrcula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560"/>
      </w:tblGrid>
      <w:tr w:rsidR="000F04A2" w:rsidRPr="00E57244" w14:paraId="18EBC0AC" w14:textId="77777777" w:rsidTr="00BD14F6">
        <w:tc>
          <w:tcPr>
            <w:tcW w:w="453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60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00BD14F6">
        <w:tc>
          <w:tcPr>
            <w:tcW w:w="4537" w:type="dxa"/>
          </w:tcPr>
          <w:p w14:paraId="274B559C" w14:textId="77777777" w:rsidR="000E4FED" w:rsidRPr="00B27228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B2722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417" w:type="dxa"/>
          </w:tcPr>
          <w:p w14:paraId="10201452" w14:textId="77777777" w:rsidR="000E4FED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39B84EAD" w14:textId="77777777" w:rsidR="000E4FED" w:rsidRPr="00B27228" w:rsidRDefault="00A2779F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0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7" w:type="dxa"/>
            <w:vAlign w:val="center"/>
          </w:tcPr>
          <w:p w14:paraId="6EAF2839" w14:textId="4F9DADF3" w:rsidR="000E4FED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50A709B1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00BD14F6">
        <w:tc>
          <w:tcPr>
            <w:tcW w:w="4537" w:type="dxa"/>
          </w:tcPr>
          <w:p w14:paraId="5C971936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Jubilaciones, Pensiones y retiros</w:t>
            </w:r>
          </w:p>
        </w:tc>
        <w:tc>
          <w:tcPr>
            <w:tcW w:w="1417" w:type="dxa"/>
          </w:tcPr>
          <w:p w14:paraId="2BAF0389" w14:textId="77777777" w:rsidR="00905334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74276D37" w14:textId="77777777" w:rsidR="00905334" w:rsidRPr="00B27228" w:rsidRDefault="00A2779F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664F86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7" w:type="dxa"/>
            <w:vAlign w:val="center"/>
          </w:tcPr>
          <w:p w14:paraId="2795DE01" w14:textId="4CED9E8A" w:rsidR="00905334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E335AD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60" w:type="dxa"/>
          </w:tcPr>
          <w:p w14:paraId="3B728C21" w14:textId="77777777" w:rsidR="00355755" w:rsidRPr="00B27228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B27228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00BD14F6">
        <w:tc>
          <w:tcPr>
            <w:tcW w:w="453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417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3C4E6B8" w14:textId="77777777" w:rsidR="00905334" w:rsidRPr="005C3420" w:rsidRDefault="00A2779F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2" w:history="1">
              <w:r w:rsidR="00664F86" w:rsidRPr="005C3420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7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60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EE4CB4" w:rsidRPr="00E57244" w14:paraId="62196279" w14:textId="77777777" w:rsidTr="00BD14F6">
        <w:tc>
          <w:tcPr>
            <w:tcW w:w="453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00BD14F6">
        <w:tc>
          <w:tcPr>
            <w:tcW w:w="4537" w:type="dxa"/>
          </w:tcPr>
          <w:p w14:paraId="02E39DE4" w14:textId="77777777" w:rsidR="000B7DA2" w:rsidRPr="00B2722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417" w:type="dxa"/>
          </w:tcPr>
          <w:p w14:paraId="712CF6D0" w14:textId="77777777" w:rsidR="000B7DA2" w:rsidRPr="00B2722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4" w:type="dxa"/>
            <w:vAlign w:val="center"/>
          </w:tcPr>
          <w:p w14:paraId="6505723D" w14:textId="77777777" w:rsidR="000B7DA2" w:rsidRPr="00B27228" w:rsidRDefault="00A2779F" w:rsidP="00561887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3" w:history="1">
              <w:r w:rsidR="006D41B6" w:rsidRPr="00B27228">
                <w:rPr>
                  <w:rStyle w:val="Hipervnculo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559" w:type="dxa"/>
            <w:vAlign w:val="center"/>
          </w:tcPr>
          <w:p w14:paraId="1CFC757D" w14:textId="29BA9770" w:rsidR="000B7DA2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C340265" w14:textId="77777777" w:rsidR="00355755" w:rsidRPr="00B2722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B2722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559"/>
      </w:tblGrid>
      <w:tr w:rsidR="006431B2" w:rsidRPr="00E57244" w14:paraId="718C608B" w14:textId="77777777" w:rsidTr="00BD14F6">
        <w:tc>
          <w:tcPr>
            <w:tcW w:w="453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559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00BD14F6">
        <w:tc>
          <w:tcPr>
            <w:tcW w:w="4537" w:type="dxa"/>
          </w:tcPr>
          <w:p w14:paraId="3160AF3B" w14:textId="77777777" w:rsidR="00760316" w:rsidRPr="00E57244" w:rsidRDefault="00A2779F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4" w:tooltip="Como registrarse como proveedor del Estado" w:history="1">
              <w:r w:rsidR="00760316" w:rsidRPr="00E57244">
                <w:rPr>
                  <w:rStyle w:val="Hipervnculo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7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4" w:type="dxa"/>
            <w:vAlign w:val="center"/>
          </w:tcPr>
          <w:p w14:paraId="5EA92223" w14:textId="77777777" w:rsidR="00760316" w:rsidRPr="00906581" w:rsidRDefault="00A2779F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5" w:history="1">
              <w:r w:rsidR="00034F61" w:rsidRPr="00034F61">
                <w:rPr>
                  <w:rStyle w:val="Hipervnculo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559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00BD14F6">
        <w:tc>
          <w:tcPr>
            <w:tcW w:w="4537" w:type="dxa"/>
          </w:tcPr>
          <w:p w14:paraId="51D36E03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Plan Anual de Compras y Contrataciones</w:t>
            </w:r>
          </w:p>
        </w:tc>
        <w:tc>
          <w:tcPr>
            <w:tcW w:w="1417" w:type="dxa"/>
          </w:tcPr>
          <w:p w14:paraId="3730439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519E54F8" w14:textId="2E3E090F" w:rsidR="00760316" w:rsidRPr="00B27228" w:rsidRDefault="00A2779F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http://www.inespre.gob.do/transparencia/compras-y-contrataciones/plan-anual-de-compras/</w:t>
              </w:r>
            </w:hyperlink>
          </w:p>
        </w:tc>
        <w:tc>
          <w:tcPr>
            <w:tcW w:w="1559" w:type="dxa"/>
            <w:vAlign w:val="center"/>
          </w:tcPr>
          <w:p w14:paraId="422E88C2" w14:textId="62A359EF" w:rsidR="00760316" w:rsidRPr="00B27228" w:rsidRDefault="005C0D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</w:t>
            </w:r>
            <w:r w:rsidR="0051061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</w:p>
        </w:tc>
        <w:tc>
          <w:tcPr>
            <w:tcW w:w="1559" w:type="dxa"/>
          </w:tcPr>
          <w:p w14:paraId="0E414C1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00BD14F6">
        <w:tc>
          <w:tcPr>
            <w:tcW w:w="4537" w:type="dxa"/>
          </w:tcPr>
          <w:p w14:paraId="074BB2F5" w14:textId="70F853CF" w:rsidR="00760316" w:rsidRPr="00B27228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Litaci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B27228">
              <w:rPr>
                <w:rStyle w:val="Hipervnculo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417" w:type="dxa"/>
          </w:tcPr>
          <w:p w14:paraId="7E1D111B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C262A2D" w14:textId="41C21FCC" w:rsidR="00760316" w:rsidRPr="00B27228" w:rsidRDefault="00A2779F" w:rsidP="00760316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7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http://www.inespre.gob.do/transparencia/compras-y-contrataciones/lista-de-compras-y-contrataciones-realizadas-y-aprobadas/licitaciones-publicas/</w:t>
              </w:r>
            </w:hyperlink>
          </w:p>
        </w:tc>
        <w:tc>
          <w:tcPr>
            <w:tcW w:w="1559" w:type="dxa"/>
            <w:vAlign w:val="center"/>
          </w:tcPr>
          <w:p w14:paraId="1F2CD372" w14:textId="0520E16E" w:rsidR="00760316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977BE9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15B880C0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00BD14F6">
        <w:tc>
          <w:tcPr>
            <w:tcW w:w="4537" w:type="dxa"/>
          </w:tcPr>
          <w:p w14:paraId="293008AD" w14:textId="77777777" w:rsidR="00760316" w:rsidRPr="00B27228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417" w:type="dxa"/>
          </w:tcPr>
          <w:p w14:paraId="32C9ADDD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E1FC907" w14:textId="0206928A" w:rsidR="00760316" w:rsidRPr="00B27228" w:rsidRDefault="00A2779F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8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http://www.inespre.gob.do/transparencia/compras-y-contrataciones/licitaciones-restringidas/</w:t>
              </w:r>
            </w:hyperlink>
          </w:p>
        </w:tc>
        <w:tc>
          <w:tcPr>
            <w:tcW w:w="1559" w:type="dxa"/>
            <w:vAlign w:val="center"/>
          </w:tcPr>
          <w:p w14:paraId="24701844" w14:textId="775442B3" w:rsidR="00760316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B5FB2F4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B2722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00BD14F6">
        <w:tc>
          <w:tcPr>
            <w:tcW w:w="4537" w:type="dxa"/>
          </w:tcPr>
          <w:p w14:paraId="1AFA0756" w14:textId="6C74CFA9" w:rsidR="005603B9" w:rsidRPr="00B27228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417" w:type="dxa"/>
          </w:tcPr>
          <w:p w14:paraId="04F83ECB" w14:textId="5AAF115D" w:rsidR="005603B9" w:rsidRPr="00B27228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428DAF56" w14:textId="0372B3B0" w:rsidR="005603B9" w:rsidRPr="00B27228" w:rsidRDefault="00A2779F" w:rsidP="00760316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http://www.inespre.gob.do/transparencia/compras-y-contrataciones/sorteo-de-obras/</w:t>
              </w:r>
            </w:hyperlink>
          </w:p>
        </w:tc>
        <w:tc>
          <w:tcPr>
            <w:tcW w:w="1559" w:type="dxa"/>
            <w:vAlign w:val="center"/>
          </w:tcPr>
          <w:p w14:paraId="508C5BEB" w14:textId="03CCF8B0" w:rsidR="005603B9" w:rsidRPr="00B2722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31407BA6" w14:textId="77777777" w:rsidR="00E64ED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Pr="00B27228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00BD14F6">
        <w:tc>
          <w:tcPr>
            <w:tcW w:w="4537" w:type="dxa"/>
          </w:tcPr>
          <w:p w14:paraId="4B996B9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417" w:type="dxa"/>
          </w:tcPr>
          <w:p w14:paraId="57C2564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74BF61" w14:textId="055C25A8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http://www.inespre.gob.do/transparencia/compras-y-contrataciones/comparaciones-de-precios/</w:t>
              </w:r>
            </w:hyperlink>
          </w:p>
        </w:tc>
        <w:tc>
          <w:tcPr>
            <w:tcW w:w="1559" w:type="dxa"/>
            <w:vAlign w:val="center"/>
          </w:tcPr>
          <w:p w14:paraId="7ADEC10E" w14:textId="1B5E1C3C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A1279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00BD14F6">
        <w:tc>
          <w:tcPr>
            <w:tcW w:w="4537" w:type="dxa"/>
          </w:tcPr>
          <w:p w14:paraId="70941D3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417" w:type="dxa"/>
          </w:tcPr>
          <w:p w14:paraId="7D30D2F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51B2D38" w14:textId="4B424B3C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http://www.inespre.gob.do/transparencia/compras-y-contrataciones/compras-menores/</w:t>
              </w:r>
            </w:hyperlink>
          </w:p>
        </w:tc>
        <w:tc>
          <w:tcPr>
            <w:tcW w:w="1559" w:type="dxa"/>
            <w:vAlign w:val="center"/>
          </w:tcPr>
          <w:p w14:paraId="0EA29A2F" w14:textId="08B9F67B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0F01B29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5711AD" w14:paraId="26CAD089" w14:textId="77777777" w:rsidTr="00BD14F6">
        <w:tc>
          <w:tcPr>
            <w:tcW w:w="4537" w:type="dxa"/>
          </w:tcPr>
          <w:p w14:paraId="613D723C" w14:textId="0DCA84BE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417" w:type="dxa"/>
          </w:tcPr>
          <w:p w14:paraId="0D5455B8" w14:textId="3213FFE6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6041F" w14:textId="19070EF4" w:rsidR="004F2FB5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2" w:history="1">
              <w:r w:rsidR="00B27228" w:rsidRPr="00B27228">
                <w:rPr>
                  <w:rStyle w:val="Hipervnculo"/>
                  <w:b/>
                  <w:bCs/>
                </w:rPr>
                <w:t>https://www.inespre.gob.do/transparencia/compras-y-contrataciones/subasta-inversa</w:t>
              </w:r>
            </w:hyperlink>
          </w:p>
          <w:p w14:paraId="77693939" w14:textId="2571A28F" w:rsidR="008F1718" w:rsidRPr="00B27228" w:rsidRDefault="008F171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C5478E" w14:textId="4364B2B0" w:rsidR="004F2FB5" w:rsidRPr="00B2722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0633E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4F08217" w14:textId="77777777" w:rsidR="008F1718" w:rsidRPr="00B2722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Pr="00B27228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00BD14F6">
        <w:tc>
          <w:tcPr>
            <w:tcW w:w="4537" w:type="dxa"/>
          </w:tcPr>
          <w:p w14:paraId="6C674BD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compras por debajo del umbral</w:t>
            </w:r>
          </w:p>
        </w:tc>
        <w:tc>
          <w:tcPr>
            <w:tcW w:w="1417" w:type="dxa"/>
          </w:tcPr>
          <w:p w14:paraId="51D4E3D9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F35E1F5" w14:textId="39C4AA52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B27228" w:rsidRPr="00B27228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http://www.inespre.gob.do/transparencia/compras-y-contrataciones/relacion-de-compras-por-debajo-del-umbral/</w:t>
              </w:r>
            </w:hyperlink>
          </w:p>
        </w:tc>
        <w:tc>
          <w:tcPr>
            <w:tcW w:w="1559" w:type="dxa"/>
            <w:vAlign w:val="center"/>
          </w:tcPr>
          <w:p w14:paraId="012A63F3" w14:textId="59012A7C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52492323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00BD14F6">
        <w:tc>
          <w:tcPr>
            <w:tcW w:w="4537" w:type="dxa"/>
          </w:tcPr>
          <w:p w14:paraId="2BE9746D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417" w:type="dxa"/>
          </w:tcPr>
          <w:p w14:paraId="292092B1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1B7F8E2" w14:textId="32B10D3F" w:rsidR="00324A75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4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https://www.inespre.gob.do/transparencia/compras-y-contrataciones/micro-pequenas-y-medianas-empresas</w:t>
              </w:r>
            </w:hyperlink>
          </w:p>
          <w:p w14:paraId="0E4D5269" w14:textId="22B5562E" w:rsidR="00471438" w:rsidRPr="00B27228" w:rsidRDefault="0047143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559" w:type="dxa"/>
            <w:vAlign w:val="center"/>
          </w:tcPr>
          <w:p w14:paraId="475F4802" w14:textId="33278E28" w:rsidR="00324A75" w:rsidRPr="00B2722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36B5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F57045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Pr="00B2722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Pr="00B27228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00BD14F6">
        <w:tc>
          <w:tcPr>
            <w:tcW w:w="4537" w:type="dxa"/>
          </w:tcPr>
          <w:p w14:paraId="14D40859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417" w:type="dxa"/>
          </w:tcPr>
          <w:p w14:paraId="3A0F129A" w14:textId="74B0B536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A5A2A41" w14:textId="7F528F62" w:rsidR="00D472E1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5" w:history="1">
              <w:r w:rsidR="00413748" w:rsidRPr="001235FF">
                <w:rPr>
                  <w:rStyle w:val="Hipervnculo"/>
                  <w:b/>
                  <w:bCs/>
                </w:rPr>
                <w:t>https://www.inespre.gob.do/transparencia/compras-y-contrataciones/casos-de-excepcion</w:t>
              </w:r>
            </w:hyperlink>
          </w:p>
          <w:p w14:paraId="6F496C05" w14:textId="33FF75E2" w:rsidR="00CE6157" w:rsidRPr="00B27228" w:rsidRDefault="00CE6157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EC1DFFE" w14:textId="0AE29B77" w:rsidR="00D472E1" w:rsidRPr="00B2722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77A669CB" w14:textId="77777777" w:rsidR="00CE6157" w:rsidRPr="00B27228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Pr="00B27228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00BD14F6">
        <w:tc>
          <w:tcPr>
            <w:tcW w:w="4537" w:type="dxa"/>
          </w:tcPr>
          <w:p w14:paraId="3143E730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417" w:type="dxa"/>
          </w:tcPr>
          <w:p w14:paraId="1170619F" w14:textId="77777777" w:rsidR="00386B50" w:rsidRPr="00B27228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5AD1C1DA" w14:textId="035D2989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6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https://www.inespre.gob.do/transparencia/compras-y-contrataciones/emergencia-nacional</w:t>
              </w:r>
            </w:hyperlink>
          </w:p>
          <w:p w14:paraId="17BE04BE" w14:textId="19A1449C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FC8B434" w14:textId="7CA736F4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01B61E2A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00BD14F6">
        <w:tc>
          <w:tcPr>
            <w:tcW w:w="4537" w:type="dxa"/>
          </w:tcPr>
          <w:p w14:paraId="29369A24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417" w:type="dxa"/>
          </w:tcPr>
          <w:p w14:paraId="2EC4108D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2BBB0EA" w14:textId="0B2F4B01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http://www.inespre.gob.do/transparencia/compras-y-contrataciones/casos-de-urgencias/</w:t>
              </w:r>
            </w:hyperlink>
          </w:p>
        </w:tc>
        <w:tc>
          <w:tcPr>
            <w:tcW w:w="1559" w:type="dxa"/>
            <w:vAlign w:val="center"/>
          </w:tcPr>
          <w:p w14:paraId="657EC39E" w14:textId="749BDBDE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4B237098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00BD14F6">
        <w:tc>
          <w:tcPr>
            <w:tcW w:w="4537" w:type="dxa"/>
          </w:tcPr>
          <w:p w14:paraId="24477DDE" w14:textId="1D7CBA0B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417" w:type="dxa"/>
          </w:tcPr>
          <w:p w14:paraId="65B462C5" w14:textId="13218EC1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AFCA2B1" w14:textId="62F4F0B2" w:rsidR="007C466D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8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https://www.inespre.gob.do/transparencia/compras-y-contrataciones/otros-casos-de-excepcion</w:t>
              </w:r>
            </w:hyperlink>
          </w:p>
          <w:p w14:paraId="543E1773" w14:textId="437D5A43" w:rsidR="00C27065" w:rsidRPr="00B27228" w:rsidRDefault="00C27065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D168897" w14:textId="5AB26014" w:rsidR="007C466D" w:rsidRPr="00B2722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A90D26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7A71A2FD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00BD14F6">
        <w:tc>
          <w:tcPr>
            <w:tcW w:w="4537" w:type="dxa"/>
          </w:tcPr>
          <w:p w14:paraId="52E1A737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3296F747" w:rsidR="0011665B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por pagar a</w:t>
            </w:r>
            <w:r w:rsidR="0011665B" w:rsidRPr="00B2722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Suplidores</w:t>
            </w:r>
          </w:p>
        </w:tc>
        <w:tc>
          <w:tcPr>
            <w:tcW w:w="1417" w:type="dxa"/>
          </w:tcPr>
          <w:p w14:paraId="62B1C30B" w14:textId="77777777" w:rsidR="007C466D" w:rsidRPr="00B27228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826A1B1" w14:textId="77777777" w:rsidR="00DF7658" w:rsidRPr="00B27228" w:rsidRDefault="00DF765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  <w:p w14:paraId="3AA5E76D" w14:textId="0A09F80E" w:rsidR="0011665B" w:rsidRPr="00B27228" w:rsidRDefault="00A2779F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9" w:history="1">
              <w:r w:rsidR="00413748" w:rsidRPr="001235FF">
                <w:rPr>
                  <w:rStyle w:val="Hipervnculo"/>
                  <w:rFonts w:ascii="Times New Roman" w:hAnsi="Times New Roman" w:cs="Times New Roman"/>
                  <w:b/>
                </w:rPr>
                <w:t>http://www.inespre.gob.do/transparencia/compras-y-contrataciones/estado-de-cuenta-de-suplidores/</w:t>
              </w:r>
            </w:hyperlink>
          </w:p>
        </w:tc>
        <w:tc>
          <w:tcPr>
            <w:tcW w:w="1559" w:type="dxa"/>
            <w:vAlign w:val="center"/>
          </w:tcPr>
          <w:p w14:paraId="09AC1BF0" w14:textId="54C486A3" w:rsidR="0011665B" w:rsidRPr="00B2722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B2722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559" w:type="dxa"/>
          </w:tcPr>
          <w:p w14:paraId="2AB889C6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B27228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27228" w:rsidRPr="00E57244" w14:paraId="0B00F404" w14:textId="77777777" w:rsidTr="00BD14F6">
        <w:tc>
          <w:tcPr>
            <w:tcW w:w="4537" w:type="dxa"/>
          </w:tcPr>
          <w:p w14:paraId="11859668" w14:textId="649FF636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Pagos a Proveedores</w:t>
            </w:r>
          </w:p>
        </w:tc>
        <w:tc>
          <w:tcPr>
            <w:tcW w:w="1417" w:type="dxa"/>
          </w:tcPr>
          <w:p w14:paraId="4CE7D62B" w14:textId="58CFB4B8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228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51006E9" w14:textId="6A8A9964" w:rsidR="00B27228" w:rsidRPr="00413748" w:rsidRDefault="00413748" w:rsidP="0011665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="00B27228" w:rsidRPr="00413748">
              <w:rPr>
                <w:b/>
                <w:color w:val="0000FF"/>
              </w:rPr>
              <w:t>.do/transparencia/compras-y-contrataciones/relacion-de-estado-de-cuenta-de-suplidores/</w:t>
            </w:r>
          </w:p>
        </w:tc>
        <w:tc>
          <w:tcPr>
            <w:tcW w:w="1559" w:type="dxa"/>
            <w:vAlign w:val="center"/>
          </w:tcPr>
          <w:p w14:paraId="02E609F1" w14:textId="22A925DE" w:rsidR="00B27228" w:rsidRPr="00B27228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559" w:type="dxa"/>
          </w:tcPr>
          <w:p w14:paraId="4E18083D" w14:textId="188A9335" w:rsidR="00B27228" w:rsidRPr="00B27228" w:rsidRDefault="00B2722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00BD14F6">
        <w:tc>
          <w:tcPr>
            <w:tcW w:w="4537" w:type="dxa"/>
          </w:tcPr>
          <w:p w14:paraId="4F09C784" w14:textId="6486A7B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Portal Transaccional</w:t>
            </w:r>
          </w:p>
        </w:tc>
        <w:tc>
          <w:tcPr>
            <w:tcW w:w="1417" w:type="dxa"/>
          </w:tcPr>
          <w:p w14:paraId="4537E8D2" w14:textId="6510F8A2" w:rsidR="0011665B" w:rsidRPr="00FE5EAB" w:rsidRDefault="0041374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5954" w:type="dxa"/>
            <w:vAlign w:val="center"/>
          </w:tcPr>
          <w:p w14:paraId="0CEBA047" w14:textId="31E6C43F" w:rsidR="0011665B" w:rsidRPr="00413748" w:rsidRDefault="00413748" w:rsidP="00413748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b/>
                <w:color w:val="0000FF"/>
              </w:rPr>
              <w:t>https://comunidad.comprasdominicana.gob.do/Public/Tendering/ContractNoticeManagement</w:t>
            </w:r>
          </w:p>
        </w:tc>
        <w:tc>
          <w:tcPr>
            <w:tcW w:w="1559" w:type="dxa"/>
            <w:vAlign w:val="center"/>
          </w:tcPr>
          <w:p w14:paraId="46706B0E" w14:textId="470AAC09" w:rsidR="0011665B" w:rsidRPr="00FE5EAB" w:rsidRDefault="0041374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559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E57244" w14:paraId="087F14DD" w14:textId="77777777" w:rsidTr="00BD14F6">
        <w:tc>
          <w:tcPr>
            <w:tcW w:w="453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759D6EE0" w14:textId="01FB59F3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BD14F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28D3C59A" w14:textId="77777777" w:rsidTr="00BD14F6">
        <w:tc>
          <w:tcPr>
            <w:tcW w:w="4537" w:type="dxa"/>
          </w:tcPr>
          <w:p w14:paraId="0E500CB3" w14:textId="77777777" w:rsidR="00456005" w:rsidRPr="00413748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413748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17" w:type="dxa"/>
          </w:tcPr>
          <w:p w14:paraId="3003DB29" w14:textId="77777777" w:rsidR="00456005" w:rsidRPr="00413748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1EFB8D36" w14:textId="6298B649" w:rsidR="00456005" w:rsidRPr="00413748" w:rsidRDefault="00A2779F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0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</w:t>
              </w:r>
            </w:hyperlink>
          </w:p>
        </w:tc>
        <w:tc>
          <w:tcPr>
            <w:tcW w:w="1559" w:type="dxa"/>
            <w:vAlign w:val="center"/>
          </w:tcPr>
          <w:p w14:paraId="336517E0" w14:textId="02A7C04A" w:rsidR="00456005" w:rsidRPr="00413748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851BC40" w14:textId="77777777" w:rsidR="0024105E" w:rsidRPr="00413748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413748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70E35D1C" w14:textId="77777777" w:rsidTr="00BD14F6">
        <w:tc>
          <w:tcPr>
            <w:tcW w:w="4537" w:type="dxa"/>
          </w:tcPr>
          <w:p w14:paraId="0DCC6A13" w14:textId="4BB1B311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08949802" w14:textId="31CA812A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798356E" w14:textId="7EE6A94C" w:rsidR="006F35A2" w:rsidRPr="00413748" w:rsidRDefault="00A2779F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1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https://www.inespre.gob.do/transparencia/proyectos-y-programas/descripcion-de-los-programas-y-proyectos/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35469959" w14:textId="27ACAE8F" w:rsidR="006F35A2" w:rsidRPr="0041374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7075C3BF" w14:textId="7751ABED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126435C5" w14:textId="77777777" w:rsidTr="00BD14F6">
        <w:tc>
          <w:tcPr>
            <w:tcW w:w="4537" w:type="dxa"/>
          </w:tcPr>
          <w:p w14:paraId="49A574BB" w14:textId="2E35BF34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73C34410" w14:textId="6B13BD59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25171F43" w14:textId="3F09E0E8" w:rsidR="006F35A2" w:rsidRPr="00413748" w:rsidRDefault="00A2779F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2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https://www.inespre.gob.do/transparencia/proyectos-y-programas/informes-de-seguimiento-a-los-programas-y-proyectos/</w:t>
              </w:r>
            </w:hyperlink>
          </w:p>
        </w:tc>
        <w:tc>
          <w:tcPr>
            <w:tcW w:w="1559" w:type="dxa"/>
            <w:vAlign w:val="center"/>
          </w:tcPr>
          <w:p w14:paraId="03171427" w14:textId="7CF7FC51" w:rsidR="006F35A2" w:rsidRPr="0041374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76CC23C" w14:textId="370C6C7B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231781" w14:paraId="313A62CF" w14:textId="77777777" w:rsidTr="00BD14F6">
        <w:tc>
          <w:tcPr>
            <w:tcW w:w="4537" w:type="dxa"/>
          </w:tcPr>
          <w:p w14:paraId="1072666F" w14:textId="77777777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41374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413748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17" w:type="dxa"/>
          </w:tcPr>
          <w:p w14:paraId="57558D43" w14:textId="0F369CC1" w:rsidR="006F35A2" w:rsidRPr="00413748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8192AF8" w14:textId="72F1FDC5" w:rsidR="006F35A2" w:rsidRPr="00413748" w:rsidRDefault="00A2779F" w:rsidP="00944752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3" w:history="1">
              <w:r w:rsidR="00413748" w:rsidRPr="00413748">
                <w:rPr>
                  <w:rStyle w:val="Hipervnculo"/>
                  <w:b/>
                </w:rPr>
                <w:t>https://www.inespre.gob.do/transparencia/proyectos-y-programas/calendario-de-ejecucion-de-programas-y-proyectos/</w:t>
              </w:r>
            </w:hyperlink>
          </w:p>
        </w:tc>
        <w:tc>
          <w:tcPr>
            <w:tcW w:w="1559" w:type="dxa"/>
            <w:vAlign w:val="center"/>
          </w:tcPr>
          <w:p w14:paraId="48922796" w14:textId="667E8221" w:rsidR="006F35A2" w:rsidRPr="00413748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41374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A0587E0" w14:textId="5C030868" w:rsidR="006F35A2" w:rsidRPr="00413748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1374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61F30F2B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5DEC6FD5" w14:textId="77777777" w:rsidR="006F1161" w:rsidRDefault="006F1161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4499DE28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aconcuadrcul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559"/>
        <w:gridCol w:w="1701"/>
      </w:tblGrid>
      <w:tr w:rsidR="009B0325" w:rsidRPr="00E57244" w14:paraId="667D4E33" w14:textId="77777777" w:rsidTr="006F1161">
        <w:tc>
          <w:tcPr>
            <w:tcW w:w="453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559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231781" w14:paraId="448FD741" w14:textId="77777777" w:rsidTr="006F1161">
        <w:tc>
          <w:tcPr>
            <w:tcW w:w="4537" w:type="dxa"/>
          </w:tcPr>
          <w:p w14:paraId="702DD5DD" w14:textId="70208967" w:rsidR="00456005" w:rsidRPr="001A6F45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17" w:type="dxa"/>
          </w:tcPr>
          <w:p w14:paraId="2972693C" w14:textId="77777777" w:rsidR="00456005" w:rsidRPr="001A6F45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545EB5" w14:textId="2CC4A888" w:rsidR="00456005" w:rsidRPr="001A6F45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4" w:history="1">
              <w:r w:rsidR="001A6F45" w:rsidRPr="001235FF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https://www.inespre.gob.do/transparencia/finanzas/estados-financieros</w:t>
              </w:r>
            </w:hyperlink>
          </w:p>
          <w:p w14:paraId="253BF6A5" w14:textId="2A2A1AD6" w:rsidR="00146F3C" w:rsidRPr="001A6F45" w:rsidRDefault="00146F3C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559" w:type="dxa"/>
            <w:vAlign w:val="center"/>
          </w:tcPr>
          <w:p w14:paraId="0871D53D" w14:textId="757A6080" w:rsidR="00456005" w:rsidRPr="001A6F45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31781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C0D39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20E289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1A6F45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7F9E588" w14:textId="77777777" w:rsidTr="006F1161">
        <w:tc>
          <w:tcPr>
            <w:tcW w:w="4537" w:type="dxa"/>
          </w:tcPr>
          <w:p w14:paraId="289FCFF2" w14:textId="47257AC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Recaudación e Inversión de las Rentas (ERIR)</w:t>
            </w:r>
          </w:p>
        </w:tc>
        <w:tc>
          <w:tcPr>
            <w:tcW w:w="1417" w:type="dxa"/>
          </w:tcPr>
          <w:p w14:paraId="15F92E4A" w14:textId="1E6F4AAD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13718947" w14:textId="0E475404" w:rsidR="001A6F45" w:rsidRPr="001A6F45" w:rsidRDefault="001A6F45" w:rsidP="001A6F45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>
              <w:rPr>
                <w:b/>
                <w:color w:val="0000FF"/>
              </w:rPr>
              <w:t>https://www.inespre.gob</w:t>
            </w:r>
            <w:r w:rsidRPr="001A6F45">
              <w:rPr>
                <w:b/>
                <w:color w:val="0000FF"/>
              </w:rPr>
              <w:t>.do/transparencia/download/estado-de-recaudacion-e-inversion-de-las-rentas-erir</w:t>
            </w:r>
          </w:p>
        </w:tc>
        <w:tc>
          <w:tcPr>
            <w:tcW w:w="1559" w:type="dxa"/>
            <w:vAlign w:val="center"/>
          </w:tcPr>
          <w:p w14:paraId="05AC2BB5" w14:textId="6F68E62D" w:rsidR="001A6F45" w:rsidRPr="001A6F45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1A6F45" w:rsidRPr="001A6F4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701" w:type="dxa"/>
          </w:tcPr>
          <w:p w14:paraId="4E958DF1" w14:textId="7777777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157A19" w14:textId="05A96508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34D688" w14:textId="77777777" w:rsidTr="006F1161">
        <w:tc>
          <w:tcPr>
            <w:tcW w:w="4537" w:type="dxa"/>
          </w:tcPr>
          <w:p w14:paraId="5D41A364" w14:textId="2814BC59" w:rsidR="00456005" w:rsidRPr="001A6F45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A6F45"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17" w:type="dxa"/>
          </w:tcPr>
          <w:p w14:paraId="3A2617CF" w14:textId="77777777" w:rsidR="00456005" w:rsidRPr="001A6F45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0E9C70CE" w14:textId="091225EC" w:rsidR="00456005" w:rsidRPr="001A6F45" w:rsidRDefault="00A2779F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15" w:history="1">
              <w:r w:rsidR="001A6F45" w:rsidRPr="001A6F45">
                <w:rPr>
                  <w:rStyle w:val="Hipervnculo"/>
                  <w:rFonts w:ascii="Times New Roman" w:hAnsi="Times New Roman" w:cs="Times New Roman"/>
                  <w:b/>
                </w:rPr>
                <w:t>https://www.inespre.gob.do/transparencia/finanzas/informes-financieros</w:t>
              </w:r>
            </w:hyperlink>
          </w:p>
          <w:p w14:paraId="626C29ED" w14:textId="20C05C2A" w:rsidR="004514BC" w:rsidRPr="001A6F45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A915F1C" w14:textId="63A41ADE" w:rsidR="00456005" w:rsidRPr="001A6F45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65FA923B" w14:textId="77777777" w:rsidR="0024105E" w:rsidRPr="001A6F45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1A6F45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0DEC4B85" w14:textId="77777777" w:rsidTr="006F1161">
        <w:tc>
          <w:tcPr>
            <w:tcW w:w="4537" w:type="dxa"/>
          </w:tcPr>
          <w:p w14:paraId="6F7C1B17" w14:textId="3D19E7E9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Balance General</w:t>
            </w:r>
          </w:p>
        </w:tc>
        <w:tc>
          <w:tcPr>
            <w:tcW w:w="1417" w:type="dxa"/>
          </w:tcPr>
          <w:p w14:paraId="07283486" w14:textId="04B236E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2C73B333" w14:textId="473C7EB4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https://www.inespre.gov.do/transparencia/finanzas/informes-financieros/balance-general/</w:t>
            </w:r>
          </w:p>
        </w:tc>
        <w:tc>
          <w:tcPr>
            <w:tcW w:w="1559" w:type="dxa"/>
            <w:vAlign w:val="center"/>
          </w:tcPr>
          <w:p w14:paraId="6DAE800B" w14:textId="1CAC7998" w:rsidR="001A6F45" w:rsidRPr="001A6F45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2BAB2B73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732200" w14:textId="53F9A7E7" w:rsidR="001A6F45" w:rsidRP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BE8F831" w14:textId="77777777" w:rsidTr="006F1161">
        <w:tc>
          <w:tcPr>
            <w:tcW w:w="4537" w:type="dxa"/>
          </w:tcPr>
          <w:p w14:paraId="67F81F1B" w14:textId="6109046F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Mensual de Cuentas Por Pagar</w:t>
            </w:r>
          </w:p>
        </w:tc>
        <w:tc>
          <w:tcPr>
            <w:tcW w:w="1417" w:type="dxa"/>
          </w:tcPr>
          <w:p w14:paraId="34CE4067" w14:textId="2C69A834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78970FA" w14:textId="1DD767CF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https://www.inespre.gov.do/transparencia/finanzas/informes-financieros/informe-mensual-de-cuentas-por-pagar/</w:t>
            </w:r>
          </w:p>
        </w:tc>
        <w:tc>
          <w:tcPr>
            <w:tcW w:w="1559" w:type="dxa"/>
            <w:vAlign w:val="center"/>
          </w:tcPr>
          <w:p w14:paraId="1EC0248D" w14:textId="5B682B84" w:rsidR="001A6F45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7C24FD0E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47071E" w14:textId="496328E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5E14DA56" w14:textId="77777777" w:rsidTr="006F1161">
        <w:tc>
          <w:tcPr>
            <w:tcW w:w="4537" w:type="dxa"/>
          </w:tcPr>
          <w:p w14:paraId="0CECBFF3" w14:textId="18E642D5" w:rsidR="001A6F45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 Corte Semestral SISACNOC</w:t>
            </w:r>
          </w:p>
        </w:tc>
        <w:tc>
          <w:tcPr>
            <w:tcW w:w="1417" w:type="dxa"/>
          </w:tcPr>
          <w:p w14:paraId="718C76DC" w14:textId="67826B61" w:rsidR="001A6F45" w:rsidRPr="001A6F45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F45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34B8CEDB" w14:textId="70616978" w:rsidR="001A6F45" w:rsidRPr="001A6F45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1A6F45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https://www.inespre.gov.do/transparencia/finanzas/informes-financieros/informe-corte-semestral-sisacnoc/</w:t>
            </w:r>
          </w:p>
        </w:tc>
        <w:tc>
          <w:tcPr>
            <w:tcW w:w="1559" w:type="dxa"/>
            <w:vAlign w:val="center"/>
          </w:tcPr>
          <w:p w14:paraId="30E487FE" w14:textId="115E4B5F" w:rsidR="001A6F45" w:rsidRDefault="001A6F45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AA67D05" w14:textId="77777777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A41EC58" w14:textId="697E3AE6" w:rsidR="001A6F45" w:rsidRDefault="001A6F4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A6F45" w:rsidRPr="00231781" w14:paraId="2294973A" w14:textId="77777777" w:rsidTr="006F1161">
        <w:tc>
          <w:tcPr>
            <w:tcW w:w="4537" w:type="dxa"/>
          </w:tcPr>
          <w:p w14:paraId="6C395BEF" w14:textId="60BE5BB5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3233E">
              <w:rPr>
                <w:rFonts w:ascii="Times New Roman" w:hAnsi="Times New Roman" w:cs="Times New Roman"/>
                <w:b/>
                <w:color w:val="1F497D" w:themeColor="text2"/>
              </w:rPr>
              <w:t>Informe Cierre Anual SISACNOC</w:t>
            </w:r>
          </w:p>
        </w:tc>
        <w:tc>
          <w:tcPr>
            <w:tcW w:w="1417" w:type="dxa"/>
          </w:tcPr>
          <w:p w14:paraId="6F88CB1E" w14:textId="4F1D7488" w:rsidR="001A6F45" w:rsidRPr="0043233E" w:rsidRDefault="001A6F4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6DE5424B" w14:textId="5260B9AE" w:rsidR="001A6F45" w:rsidRPr="0043233E" w:rsidRDefault="001A6F45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43233E">
              <w:rPr>
                <w:rFonts w:ascii="Times New Roman" w:hAnsi="Times New Roman" w:cs="Times New Roman"/>
                <w:b/>
                <w:color w:val="0000FF"/>
              </w:rPr>
              <w:t>https://www.inespre.gov.do/transparencia/finanzas/informes-financieros/informe-cierre-anual-sisacnoc/</w:t>
            </w:r>
          </w:p>
        </w:tc>
        <w:tc>
          <w:tcPr>
            <w:tcW w:w="1559" w:type="dxa"/>
            <w:vAlign w:val="center"/>
          </w:tcPr>
          <w:p w14:paraId="0F2D35F4" w14:textId="5C5B43F2" w:rsidR="001A6F45" w:rsidRPr="0043233E" w:rsidRDefault="006D78C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3233E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2BC92F9C" w14:textId="77777777" w:rsidR="006D78CB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B8B1C" w14:textId="344A91D4" w:rsidR="001A6F45" w:rsidRPr="0043233E" w:rsidRDefault="006D78C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233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59F899C9" w14:textId="77777777" w:rsidTr="006F1161">
        <w:tc>
          <w:tcPr>
            <w:tcW w:w="4537" w:type="dxa"/>
          </w:tcPr>
          <w:p w14:paraId="2516D761" w14:textId="23D3DC1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Ingresos y Egresos</w:t>
            </w:r>
          </w:p>
        </w:tc>
        <w:tc>
          <w:tcPr>
            <w:tcW w:w="1417" w:type="dxa"/>
          </w:tcPr>
          <w:p w14:paraId="78517203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984266" w14:textId="166B0CB9" w:rsidR="00456005" w:rsidRPr="006D78CB" w:rsidRDefault="00A2779F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6" w:history="1">
              <w:r w:rsidR="00723C1C" w:rsidRPr="006D78CB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6D78CB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288B642" w14:textId="10579334" w:rsidR="00456005" w:rsidRPr="006D78CB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21C4C138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E2B1F" w:rsidRPr="00231781" w14:paraId="0FAD2CB1" w14:textId="77777777" w:rsidTr="006F1161">
        <w:tc>
          <w:tcPr>
            <w:tcW w:w="4537" w:type="dxa"/>
          </w:tcPr>
          <w:p w14:paraId="4A106A74" w14:textId="2F6B4762" w:rsidR="002E2B1F" w:rsidRPr="006D78CB" w:rsidRDefault="006D78C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Ejecución de Gastos y Aplicaciones Financieras</w:t>
            </w:r>
          </w:p>
        </w:tc>
        <w:tc>
          <w:tcPr>
            <w:tcW w:w="1417" w:type="dxa"/>
          </w:tcPr>
          <w:p w14:paraId="72D0B416" w14:textId="7FF36DD3" w:rsidR="002E2B1F" w:rsidRPr="006D78CB" w:rsidRDefault="00FC493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B99A8ED" w14:textId="665A3734" w:rsidR="002E2B1F" w:rsidRPr="006D78CB" w:rsidRDefault="006D78CB" w:rsidP="0022583F">
            <w:pPr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r w:rsidRPr="006D78CB">
              <w:rPr>
                <w:b/>
                <w:color w:val="0000FF"/>
              </w:rPr>
              <w:t>https://www.inespre.gov.do/transparencia/finanzas/relacion-de-ingresos-y-egresos/</w:t>
            </w:r>
          </w:p>
        </w:tc>
        <w:tc>
          <w:tcPr>
            <w:tcW w:w="1559" w:type="dxa"/>
            <w:vAlign w:val="center"/>
          </w:tcPr>
          <w:p w14:paraId="60F26C87" w14:textId="286CD796" w:rsidR="002E2B1F" w:rsidRPr="006D78CB" w:rsidRDefault="00653166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4F3A6E7A" w14:textId="0CD2181D" w:rsidR="002E2B1F" w:rsidRPr="006D78CB" w:rsidRDefault="00FC493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231781" w14:paraId="2BB314D4" w14:textId="77777777" w:rsidTr="006F1161">
        <w:tc>
          <w:tcPr>
            <w:tcW w:w="4537" w:type="dxa"/>
          </w:tcPr>
          <w:p w14:paraId="313096B4" w14:textId="77777777" w:rsidR="00456005" w:rsidRPr="006D78CB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D78C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6D78C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17" w:type="dxa"/>
          </w:tcPr>
          <w:p w14:paraId="30123356" w14:textId="77777777" w:rsidR="00456005" w:rsidRPr="006D78CB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454829B5" w14:textId="77777777" w:rsidR="00456005" w:rsidRPr="006D78CB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617ACD" w:rsidRPr="006D78CB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559" w:type="dxa"/>
            <w:vAlign w:val="center"/>
          </w:tcPr>
          <w:p w14:paraId="7C74D8D2" w14:textId="4CC5B695" w:rsidR="00456005" w:rsidRPr="006D78CB" w:rsidRDefault="00231781" w:rsidP="00466DD7">
            <w:pPr>
              <w:jc w:val="center"/>
              <w:rPr>
                <w:rFonts w:ascii="Times New Roman" w:hAnsi="Times New Roman" w:cs="Times New Roman"/>
              </w:rPr>
            </w:pPr>
            <w:r w:rsidRPr="006D78C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00D566D4" w:rsidRPr="006D78CB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29AEE8DA" w14:textId="77777777" w:rsidR="0024105E" w:rsidRPr="006D78CB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6D78CB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D78C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163C73" w14:paraId="780ADF5F" w14:textId="77777777" w:rsidTr="006F1161">
        <w:tc>
          <w:tcPr>
            <w:tcW w:w="4537" w:type="dxa"/>
          </w:tcPr>
          <w:p w14:paraId="1032D346" w14:textId="25928D83" w:rsidR="00456005" w:rsidRPr="00E4477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34604B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17" w:type="dxa"/>
          </w:tcPr>
          <w:p w14:paraId="08DFD822" w14:textId="77777777" w:rsidR="00456005" w:rsidRPr="00E4477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4" w:type="dxa"/>
            <w:vAlign w:val="center"/>
          </w:tcPr>
          <w:p w14:paraId="7319A440" w14:textId="27C4FDCE" w:rsidR="00456005" w:rsidRPr="00E44774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8" w:history="1">
              <w:r w:rsidR="009730B1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E44774" w:rsidRDefault="009730B1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78E697B3" w14:textId="0BAF5FDC" w:rsidR="00456005" w:rsidRPr="00E44774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4156A3BD" w14:textId="77777777" w:rsidR="0024105E" w:rsidRPr="00E44774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4477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006F1161">
        <w:tc>
          <w:tcPr>
            <w:tcW w:w="4537" w:type="dxa"/>
          </w:tcPr>
          <w:p w14:paraId="334678E0" w14:textId="0A9B8B10" w:rsidR="009730B1" w:rsidRPr="00E44774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 w:rsidRPr="00E4477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17" w:type="dxa"/>
          </w:tcPr>
          <w:p w14:paraId="3197F0B5" w14:textId="679ED97D" w:rsidR="009730B1" w:rsidRPr="00E4477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B001E1E" w14:textId="56C3206A" w:rsidR="009730B1" w:rsidRPr="00E44774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9" w:history="1">
              <w:r w:rsidR="00ED76FB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Pr="00E44774" w:rsidRDefault="00ED76FB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3A78311" w14:textId="1934ACAA" w:rsidR="009730B1" w:rsidRPr="00E44774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D69E5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4A686469" w14:textId="77777777" w:rsidR="00ED76FB" w:rsidRPr="00E44774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Pr="00E44774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8F18EC" w14:textId="77777777" w:rsidR="006F1161" w:rsidRDefault="006F1161" w:rsidP="00FA4C9B">
      <w:pPr>
        <w:jc w:val="both"/>
        <w:rPr>
          <w:rFonts w:ascii="Times New Roman" w:hAnsi="Times New Roman" w:cs="Times New Roman"/>
          <w:b/>
        </w:rPr>
      </w:pPr>
    </w:p>
    <w:p w14:paraId="54284841" w14:textId="0AFE241F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FA4C9B" w:rsidRPr="00E57244" w14:paraId="1D428573" w14:textId="77777777" w:rsidTr="006F1161">
        <w:tc>
          <w:tcPr>
            <w:tcW w:w="453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006F1161">
        <w:tc>
          <w:tcPr>
            <w:tcW w:w="4537" w:type="dxa"/>
          </w:tcPr>
          <w:p w14:paraId="1C065576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417" w:type="dxa"/>
          </w:tcPr>
          <w:p w14:paraId="3A094AB0" w14:textId="77777777" w:rsidR="00FA4C9B" w:rsidRPr="00E4477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11830BF8" w14:textId="77777777" w:rsidR="00FA4C9B" w:rsidRPr="00E44774" w:rsidRDefault="00A2779F" w:rsidP="00B27C2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0" w:history="1">
              <w:r w:rsidR="00FA4C9B" w:rsidRPr="00E44774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7" w:type="dxa"/>
            <w:vAlign w:val="center"/>
          </w:tcPr>
          <w:p w14:paraId="6B6EEE40" w14:textId="2574A366" w:rsidR="00FA4C9B" w:rsidRPr="00E44774" w:rsidRDefault="0065316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3330F8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19B70031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4477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40661878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07672E" w:rsidRPr="00E57244" w14:paraId="548681F7" w14:textId="77777777" w:rsidTr="006F1161">
        <w:tc>
          <w:tcPr>
            <w:tcW w:w="453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006F1161">
        <w:tc>
          <w:tcPr>
            <w:tcW w:w="453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17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E604ECA" w14:textId="77777777" w:rsidR="00FA4C9B" w:rsidRPr="00366ECE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1" w:history="1">
              <w:r w:rsidR="00FA4C9B" w:rsidRPr="00366ECE">
                <w:rPr>
                  <w:rStyle w:val="Hipervnculo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7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701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006F1161">
        <w:tc>
          <w:tcPr>
            <w:tcW w:w="453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Compromiso Ético </w:t>
            </w:r>
          </w:p>
        </w:tc>
        <w:tc>
          <w:tcPr>
            <w:tcW w:w="1417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7D51551E" w14:textId="6C305FC9" w:rsidR="00A35A9B" w:rsidRPr="00D83F25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2" w:history="1">
              <w:r w:rsidR="0026046A" w:rsidRPr="00D83F25">
                <w:rPr>
                  <w:rStyle w:val="Hipervnculo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701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5003B" w:rsidRPr="00E57244" w14:paraId="170F8A83" w14:textId="77777777" w:rsidTr="006F1161">
        <w:trPr>
          <w:trHeight w:val="997"/>
        </w:trPr>
        <w:tc>
          <w:tcPr>
            <w:tcW w:w="4537" w:type="dxa"/>
          </w:tcPr>
          <w:p w14:paraId="3D199CBB" w14:textId="62159FAE" w:rsidR="00E5003B" w:rsidRPr="00E35355" w:rsidRDefault="00E5003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</w:t>
            </w:r>
            <w:r w:rsidR="00ED45AC"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</w:t>
            </w: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-Comisión de Ética Pública</w:t>
            </w:r>
          </w:p>
        </w:tc>
        <w:tc>
          <w:tcPr>
            <w:tcW w:w="1417" w:type="dxa"/>
          </w:tcPr>
          <w:p w14:paraId="1A9E7ED0" w14:textId="5A8EE0C4" w:rsidR="00E5003B" w:rsidRPr="00E35355" w:rsidRDefault="006005B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73B2F9" w14:textId="39C8FDDA" w:rsidR="00E5003B" w:rsidRPr="006005B5" w:rsidRDefault="00E35355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7" w:type="dxa"/>
            <w:vAlign w:val="center"/>
          </w:tcPr>
          <w:p w14:paraId="6AA5EA3F" w14:textId="0A196FB1" w:rsidR="00E5003B" w:rsidRPr="00E35355" w:rsidRDefault="006005B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Enero 2022</w:t>
            </w:r>
          </w:p>
        </w:tc>
        <w:tc>
          <w:tcPr>
            <w:tcW w:w="1701" w:type="dxa"/>
          </w:tcPr>
          <w:p w14:paraId="78E5A67D" w14:textId="77777777" w:rsidR="006005B5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187363" w14:textId="10A3D9C2" w:rsidR="00E5003B" w:rsidRPr="00E35355" w:rsidRDefault="006005B5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006F1161">
        <w:tc>
          <w:tcPr>
            <w:tcW w:w="453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17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745ED68" w14:textId="0EC31461" w:rsidR="009E38B4" w:rsidRPr="00AA38E4" w:rsidRDefault="00A2779F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3" w:history="1">
              <w:r w:rsidR="00B01313" w:rsidRPr="00AA38E4">
                <w:rPr>
                  <w:rStyle w:val="Hipervnculo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701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006F1161">
        <w:tc>
          <w:tcPr>
            <w:tcW w:w="453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17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67F2689" w14:textId="77777777" w:rsidR="00160816" w:rsidRPr="008B343A" w:rsidRDefault="00BD58C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ipervnculo"/>
                <w:b/>
              </w:rPr>
              <w:t>https://www.inespre.gov.do/transparencia/download/plan-de-trabajo-2020-comision-de-etica-publica-</w:t>
            </w:r>
            <w:r w:rsidRPr="008B343A">
              <w:rPr>
                <w:rStyle w:val="Hipervnculo"/>
                <w:b/>
              </w:rPr>
              <w:lastRenderedPageBreak/>
              <w:t>cep/?wpdmdl=11164&amp;refresh=5e38c94f94eca1580779855</w:t>
            </w:r>
          </w:p>
        </w:tc>
        <w:tc>
          <w:tcPr>
            <w:tcW w:w="1417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Enero 2020</w:t>
            </w:r>
          </w:p>
        </w:tc>
        <w:tc>
          <w:tcPr>
            <w:tcW w:w="1701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006F1161">
        <w:tc>
          <w:tcPr>
            <w:tcW w:w="453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17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D3135CC" w14:textId="77777777" w:rsidR="00BE24B8" w:rsidRPr="008B343A" w:rsidRDefault="00A2779F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hyperlink r:id="rId124" w:history="1">
              <w:r w:rsidR="00BE24B8" w:rsidRPr="008B343A">
                <w:rPr>
                  <w:rStyle w:val="Hipervnculo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7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701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006F1161">
        <w:tc>
          <w:tcPr>
            <w:tcW w:w="453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17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A209A" w14:textId="77777777" w:rsidR="00FA4C9B" w:rsidRPr="00FD2954" w:rsidRDefault="00A2779F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5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7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701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006F1161">
        <w:tc>
          <w:tcPr>
            <w:tcW w:w="453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2015 – Comisión de Ética Pública (CEP)</w:t>
            </w:r>
          </w:p>
        </w:tc>
        <w:tc>
          <w:tcPr>
            <w:tcW w:w="1417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8D96470" w14:textId="77777777" w:rsidR="00FA4C9B" w:rsidRPr="00FD2954" w:rsidRDefault="00A2779F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6" w:history="1">
              <w:r w:rsidR="00FA4C9B" w:rsidRPr="00FD2954">
                <w:rPr>
                  <w:rStyle w:val="Hipervnculo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7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701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44774" w:rsidRPr="00E57244" w14:paraId="415B05C3" w14:textId="77777777" w:rsidTr="006F1161">
        <w:tc>
          <w:tcPr>
            <w:tcW w:w="4537" w:type="dxa"/>
          </w:tcPr>
          <w:p w14:paraId="3654F190" w14:textId="56D53777" w:rsidR="00E44774" w:rsidRPr="00FA4C9B" w:rsidRDefault="00E4477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3535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Logros y Seguimiento  junio-Diciembre 2021</w:t>
            </w:r>
          </w:p>
        </w:tc>
        <w:tc>
          <w:tcPr>
            <w:tcW w:w="1417" w:type="dxa"/>
          </w:tcPr>
          <w:p w14:paraId="73C3E8F1" w14:textId="459F59E5" w:rsidR="00E44774" w:rsidRPr="00E57244" w:rsidRDefault="00E44774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5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DCC5844" w14:textId="1842AF0C" w:rsidR="00E44774" w:rsidRPr="00E35355" w:rsidRDefault="00E35355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color w:val="0000CC"/>
                <w:highlight w:val="yellow"/>
              </w:rPr>
            </w:pPr>
            <w:r w:rsidRPr="00E35355">
              <w:rPr>
                <w:b/>
                <w:color w:val="0000CC"/>
              </w:rPr>
              <w:t>https://www.inespre.gov.do/transparencia/comision-de-etica/</w:t>
            </w:r>
          </w:p>
        </w:tc>
        <w:tc>
          <w:tcPr>
            <w:tcW w:w="1417" w:type="dxa"/>
            <w:vAlign w:val="center"/>
          </w:tcPr>
          <w:p w14:paraId="63630623" w14:textId="7EC437EE" w:rsidR="00E44774" w:rsidRPr="00E44774" w:rsidRDefault="00E35355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E35355">
              <w:rPr>
                <w:rFonts w:ascii="Times New Roman" w:hAnsi="Times New Roman" w:cs="Times New Roman"/>
                <w:b/>
                <w:bCs/>
                <w:lang w:val="es-ES"/>
              </w:rPr>
              <w:t>Diciembre 2021</w:t>
            </w:r>
          </w:p>
        </w:tc>
        <w:tc>
          <w:tcPr>
            <w:tcW w:w="1701" w:type="dxa"/>
          </w:tcPr>
          <w:p w14:paraId="68EF59F5" w14:textId="1FD1F5CA" w:rsidR="00E44774" w:rsidRPr="00E44774" w:rsidRDefault="00E44774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E3535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006F1161">
        <w:tc>
          <w:tcPr>
            <w:tcW w:w="453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17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27416283" w14:textId="4C0060BC" w:rsidR="005A1226" w:rsidRPr="00BB7155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BB7155">
              <w:rPr>
                <w:rStyle w:val="Hipervnculo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7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701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006F1161">
        <w:tc>
          <w:tcPr>
            <w:tcW w:w="453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17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43B29644" w14:textId="7583610E" w:rsidR="005A1226" w:rsidRPr="005F142D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  <w:highlight w:val="yellow"/>
              </w:rPr>
            </w:pPr>
            <w:r w:rsidRPr="00671216">
              <w:rPr>
                <w:rStyle w:val="Hipervnculo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7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701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006F1161">
        <w:tc>
          <w:tcPr>
            <w:tcW w:w="453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17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04D2FEE5" w14:textId="4C2F41E9" w:rsidR="00866FBF" w:rsidRPr="00671216" w:rsidRDefault="001E675D" w:rsidP="00FA4C9B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Style w:val="Hipervnculo"/>
                <w:b/>
              </w:rPr>
            </w:pPr>
            <w:r w:rsidRPr="00671216">
              <w:rPr>
                <w:rStyle w:val="Hipervnculo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7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701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006F1161">
        <w:tc>
          <w:tcPr>
            <w:tcW w:w="453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17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4" w:type="dxa"/>
            <w:vAlign w:val="center"/>
          </w:tcPr>
          <w:p w14:paraId="3536058C" w14:textId="77777777" w:rsidR="00386720" w:rsidRPr="007833FC" w:rsidRDefault="00A2779F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7" w:history="1">
              <w:r w:rsidR="00386720" w:rsidRPr="007833FC">
                <w:rPr>
                  <w:rStyle w:val="Hipervnculo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7" w:type="dxa"/>
            <w:vAlign w:val="center"/>
          </w:tcPr>
          <w:p w14:paraId="747F8E05" w14:textId="4244C48A" w:rsidR="004D6B5C" w:rsidRPr="007833FC" w:rsidRDefault="006531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FEE2EBF" w14:textId="0DF4D11F" w:rsidR="006F1161" w:rsidRDefault="006F1161" w:rsidP="0060048A">
      <w:pPr>
        <w:jc w:val="both"/>
        <w:rPr>
          <w:rFonts w:ascii="Times New Roman" w:hAnsi="Times New Roman" w:cs="Times New Roman"/>
          <w:b/>
        </w:rPr>
      </w:pPr>
    </w:p>
    <w:p w14:paraId="2C4327A6" w14:textId="25647CD6" w:rsidR="006F1161" w:rsidRPr="00E57244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tbl>
      <w:tblPr>
        <w:tblStyle w:val="Tablaconcuadrcula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37"/>
        <w:gridCol w:w="1417"/>
        <w:gridCol w:w="5954"/>
        <w:gridCol w:w="1417"/>
        <w:gridCol w:w="1701"/>
      </w:tblGrid>
      <w:tr w:rsidR="00590501" w:rsidRPr="00E57244" w14:paraId="1B24A0A5" w14:textId="77777777" w:rsidTr="006F1161">
        <w:tc>
          <w:tcPr>
            <w:tcW w:w="4537" w:type="dxa"/>
            <w:shd w:val="clear" w:color="auto" w:fill="1F497D" w:themeFill="text2"/>
          </w:tcPr>
          <w:p w14:paraId="75227C2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7" w:type="dxa"/>
            <w:shd w:val="clear" w:color="auto" w:fill="1F497D" w:themeFill="text2"/>
          </w:tcPr>
          <w:p w14:paraId="47025583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4" w:type="dxa"/>
            <w:shd w:val="clear" w:color="auto" w:fill="1F497D" w:themeFill="text2"/>
          </w:tcPr>
          <w:p w14:paraId="3F975EFA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7" w:type="dxa"/>
            <w:shd w:val="clear" w:color="auto" w:fill="1F497D" w:themeFill="text2"/>
          </w:tcPr>
          <w:p w14:paraId="2D23753D" w14:textId="16D65F14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701" w:type="dxa"/>
            <w:shd w:val="clear" w:color="auto" w:fill="1F497D" w:themeFill="text2"/>
          </w:tcPr>
          <w:p w14:paraId="44556586" w14:textId="77777777" w:rsidR="00590501" w:rsidRPr="00E57244" w:rsidRDefault="00590501" w:rsidP="00C0511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006F1161">
        <w:tc>
          <w:tcPr>
            <w:tcW w:w="4537" w:type="dxa"/>
          </w:tcPr>
          <w:p w14:paraId="6733A10C" w14:textId="073733B9" w:rsidR="00590501" w:rsidRPr="00E44774" w:rsidRDefault="009F59AD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42B631A9" w14:textId="0AFCAE91" w:rsidR="00590501" w:rsidRPr="00E44774" w:rsidRDefault="00C83E1E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</w:t>
            </w:r>
            <w:r w:rsidR="005B2565" w:rsidRPr="00E44774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5954" w:type="dxa"/>
            <w:vAlign w:val="center"/>
          </w:tcPr>
          <w:p w14:paraId="3CC7DEAA" w14:textId="0B092B7E" w:rsidR="00590501" w:rsidRPr="00E44774" w:rsidRDefault="00A2779F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8" w:history="1">
              <w:r w:rsidR="00583666" w:rsidRPr="00E44774">
                <w:rPr>
                  <w:rStyle w:val="Hipervnculo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E44774" w:rsidRDefault="00583666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vAlign w:val="center"/>
          </w:tcPr>
          <w:p w14:paraId="13F5ABD1" w14:textId="6EB47F58" w:rsidR="00590501" w:rsidRPr="00E44774" w:rsidRDefault="00BC5664" w:rsidP="00C05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2022</w:t>
            </w:r>
          </w:p>
        </w:tc>
        <w:tc>
          <w:tcPr>
            <w:tcW w:w="1701" w:type="dxa"/>
          </w:tcPr>
          <w:p w14:paraId="52CD3ABB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E44774" w:rsidRDefault="00590501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006F1161">
        <w:tc>
          <w:tcPr>
            <w:tcW w:w="4537" w:type="dxa"/>
          </w:tcPr>
          <w:p w14:paraId="7EA9A4B6" w14:textId="24219F07" w:rsidR="00295155" w:rsidRPr="00E44774" w:rsidRDefault="00295155" w:rsidP="00C0511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4477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17" w:type="dxa"/>
          </w:tcPr>
          <w:p w14:paraId="4D20CFE8" w14:textId="1872B717" w:rsidR="00295155" w:rsidRPr="00E44774" w:rsidRDefault="005B2565" w:rsidP="00C051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4" w:type="dxa"/>
            <w:vAlign w:val="center"/>
          </w:tcPr>
          <w:p w14:paraId="0B4920E3" w14:textId="58FD2E89" w:rsidR="00295155" w:rsidRPr="00E44774" w:rsidRDefault="00A2779F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AB2F6B" w:rsidRPr="00E44774">
                <w:rPr>
                  <w:rStyle w:val="Hipervnculo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E44774" w:rsidRDefault="00AB2F6B" w:rsidP="00C05119">
            <w:pPr>
              <w:pStyle w:val="Prrafodelista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44E8E9A0" w14:textId="4085C688" w:rsidR="00295155" w:rsidRPr="00E44774" w:rsidRDefault="00BC566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</w:t>
            </w:r>
            <w:r w:rsidR="0044074D" w:rsidRPr="00E4477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246A04">
              <w:rPr>
                <w:rFonts w:ascii="Times New Roman" w:hAnsi="Times New Roman" w:cs="Times New Roman"/>
                <w:b/>
                <w:bCs/>
                <w:lang w:val="es-ES"/>
              </w:rPr>
              <w:t>2022</w:t>
            </w:r>
          </w:p>
        </w:tc>
        <w:tc>
          <w:tcPr>
            <w:tcW w:w="1701" w:type="dxa"/>
          </w:tcPr>
          <w:p w14:paraId="32CD90FD" w14:textId="77777777" w:rsidR="00AB2F6B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E44774" w:rsidRDefault="00AB2F6B" w:rsidP="00C0511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477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30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49DC6" w14:textId="77777777" w:rsidR="00A2779F" w:rsidRDefault="00A2779F" w:rsidP="00A17ADE">
      <w:pPr>
        <w:spacing w:after="0" w:line="240" w:lineRule="auto"/>
      </w:pPr>
      <w:r>
        <w:separator/>
      </w:r>
    </w:p>
  </w:endnote>
  <w:endnote w:type="continuationSeparator" w:id="0">
    <w:p w14:paraId="490520F8" w14:textId="77777777" w:rsidR="00A2779F" w:rsidRDefault="00A2779F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0410B" w14:textId="77777777" w:rsidR="00A2779F" w:rsidRDefault="00A2779F" w:rsidP="00A17ADE">
      <w:pPr>
        <w:spacing w:after="0" w:line="240" w:lineRule="auto"/>
      </w:pPr>
      <w:r>
        <w:separator/>
      </w:r>
    </w:p>
  </w:footnote>
  <w:footnote w:type="continuationSeparator" w:id="0">
    <w:p w14:paraId="0E01A28F" w14:textId="77777777" w:rsidR="00A2779F" w:rsidRDefault="00A2779F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2CEA4" w14:textId="77777777" w:rsidR="00B84D1B" w:rsidRDefault="00B84D1B" w:rsidP="00BF02BC">
    <w:pPr>
      <w:pStyle w:val="Encabezado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15C70D85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B84D1B" w:rsidRDefault="00B84D1B" w:rsidP="00BF02BC">
    <w:pPr>
      <w:pStyle w:val="Encabezado"/>
      <w:jc w:val="center"/>
      <w:rPr>
        <w:sz w:val="28"/>
      </w:rPr>
    </w:pPr>
  </w:p>
  <w:p w14:paraId="6B17DF86" w14:textId="77777777" w:rsidR="00B84D1B" w:rsidRDefault="00B84D1B" w:rsidP="00BF02BC">
    <w:pPr>
      <w:pStyle w:val="Encabezado"/>
      <w:jc w:val="center"/>
      <w:rPr>
        <w:sz w:val="28"/>
      </w:rPr>
    </w:pPr>
  </w:p>
  <w:p w14:paraId="0DE70ED2" w14:textId="77777777" w:rsidR="00B84D1B" w:rsidRDefault="00B84D1B" w:rsidP="00BF02BC">
    <w:pPr>
      <w:pStyle w:val="Encabezado"/>
      <w:jc w:val="center"/>
      <w:rPr>
        <w:sz w:val="28"/>
      </w:rPr>
    </w:pPr>
  </w:p>
  <w:p w14:paraId="74303A92" w14:textId="77777777" w:rsidR="00B84D1B" w:rsidRDefault="00B84D1B" w:rsidP="00BF02BC">
    <w:pPr>
      <w:pStyle w:val="Encabezado"/>
      <w:jc w:val="center"/>
      <w:rPr>
        <w:sz w:val="28"/>
      </w:rPr>
    </w:pPr>
  </w:p>
  <w:p w14:paraId="7943DA49" w14:textId="77777777" w:rsidR="00B84D1B" w:rsidRDefault="00B84D1B" w:rsidP="00BF02BC">
    <w:pPr>
      <w:pStyle w:val="Encabezado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B84D1B" w:rsidRDefault="00B84D1B" w:rsidP="00BF02BC">
    <w:pPr>
      <w:pStyle w:val="Encabezado"/>
      <w:jc w:val="center"/>
    </w:pPr>
  </w:p>
  <w:p w14:paraId="767350C7" w14:textId="77777777" w:rsidR="00B84D1B" w:rsidRDefault="00B84D1B" w:rsidP="00BF02BC">
    <w:pPr>
      <w:pStyle w:val="Encabezado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B84D1B" w:rsidRPr="00BF02BC" w:rsidRDefault="00B84D1B" w:rsidP="00BF02B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4A1E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6D9C"/>
    <w:rsid w:val="000C7282"/>
    <w:rsid w:val="000D22A2"/>
    <w:rsid w:val="000D2AB9"/>
    <w:rsid w:val="000D4E34"/>
    <w:rsid w:val="000E3327"/>
    <w:rsid w:val="000E4FED"/>
    <w:rsid w:val="000E5D3A"/>
    <w:rsid w:val="000F04A2"/>
    <w:rsid w:val="000F3021"/>
    <w:rsid w:val="000F54F3"/>
    <w:rsid w:val="000F5EE7"/>
    <w:rsid w:val="000F6E02"/>
    <w:rsid w:val="000F6F7B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3C73"/>
    <w:rsid w:val="00164AC4"/>
    <w:rsid w:val="00164D20"/>
    <w:rsid w:val="001669C8"/>
    <w:rsid w:val="001724DB"/>
    <w:rsid w:val="00175D88"/>
    <w:rsid w:val="00176F33"/>
    <w:rsid w:val="00177611"/>
    <w:rsid w:val="00180D1A"/>
    <w:rsid w:val="0019142E"/>
    <w:rsid w:val="00193E31"/>
    <w:rsid w:val="0019436A"/>
    <w:rsid w:val="00195069"/>
    <w:rsid w:val="001A28A4"/>
    <w:rsid w:val="001A32ED"/>
    <w:rsid w:val="001A4782"/>
    <w:rsid w:val="001A5003"/>
    <w:rsid w:val="001A5095"/>
    <w:rsid w:val="001A5B93"/>
    <w:rsid w:val="001A6F45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24B9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1781"/>
    <w:rsid w:val="00233188"/>
    <w:rsid w:val="00234304"/>
    <w:rsid w:val="0023491B"/>
    <w:rsid w:val="00234F10"/>
    <w:rsid w:val="00236814"/>
    <w:rsid w:val="0024105E"/>
    <w:rsid w:val="002420FE"/>
    <w:rsid w:val="002436B5"/>
    <w:rsid w:val="00243A72"/>
    <w:rsid w:val="002466CC"/>
    <w:rsid w:val="00246A04"/>
    <w:rsid w:val="002502DC"/>
    <w:rsid w:val="0025229C"/>
    <w:rsid w:val="00252335"/>
    <w:rsid w:val="00253C89"/>
    <w:rsid w:val="002546A3"/>
    <w:rsid w:val="00255DAD"/>
    <w:rsid w:val="0026046A"/>
    <w:rsid w:val="002605AD"/>
    <w:rsid w:val="00266C47"/>
    <w:rsid w:val="00270F08"/>
    <w:rsid w:val="00270F79"/>
    <w:rsid w:val="0027116E"/>
    <w:rsid w:val="0027268E"/>
    <w:rsid w:val="002753F1"/>
    <w:rsid w:val="002754D1"/>
    <w:rsid w:val="00275528"/>
    <w:rsid w:val="00282750"/>
    <w:rsid w:val="00282CC0"/>
    <w:rsid w:val="00283DF3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4E40"/>
    <w:rsid w:val="002D69E5"/>
    <w:rsid w:val="002E2B1F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73D73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C5890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13748"/>
    <w:rsid w:val="004208C5"/>
    <w:rsid w:val="0042179C"/>
    <w:rsid w:val="0042290F"/>
    <w:rsid w:val="00426AC0"/>
    <w:rsid w:val="00430292"/>
    <w:rsid w:val="0043207C"/>
    <w:rsid w:val="0043233E"/>
    <w:rsid w:val="004323F3"/>
    <w:rsid w:val="00433E92"/>
    <w:rsid w:val="00434FDF"/>
    <w:rsid w:val="0044074D"/>
    <w:rsid w:val="00441721"/>
    <w:rsid w:val="004425D0"/>
    <w:rsid w:val="00445733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2EB"/>
    <w:rsid w:val="00470B4A"/>
    <w:rsid w:val="00471438"/>
    <w:rsid w:val="004714F4"/>
    <w:rsid w:val="004752C7"/>
    <w:rsid w:val="00477078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3C8C"/>
    <w:rsid w:val="005245C7"/>
    <w:rsid w:val="00526C0F"/>
    <w:rsid w:val="005272C7"/>
    <w:rsid w:val="00530DAD"/>
    <w:rsid w:val="005403DC"/>
    <w:rsid w:val="00541324"/>
    <w:rsid w:val="005546E8"/>
    <w:rsid w:val="005557D2"/>
    <w:rsid w:val="00555EE6"/>
    <w:rsid w:val="00557D1F"/>
    <w:rsid w:val="005603B9"/>
    <w:rsid w:val="00561887"/>
    <w:rsid w:val="00563172"/>
    <w:rsid w:val="005664BF"/>
    <w:rsid w:val="005711AD"/>
    <w:rsid w:val="00571236"/>
    <w:rsid w:val="005740FD"/>
    <w:rsid w:val="00575FD7"/>
    <w:rsid w:val="00576156"/>
    <w:rsid w:val="00581A5C"/>
    <w:rsid w:val="00581EB8"/>
    <w:rsid w:val="0058307D"/>
    <w:rsid w:val="0058319C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0D39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05B5"/>
    <w:rsid w:val="00602D9B"/>
    <w:rsid w:val="00612325"/>
    <w:rsid w:val="006124E3"/>
    <w:rsid w:val="00613440"/>
    <w:rsid w:val="00613A4B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3166"/>
    <w:rsid w:val="00654B9D"/>
    <w:rsid w:val="006550E3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49D"/>
    <w:rsid w:val="006C4A85"/>
    <w:rsid w:val="006C7674"/>
    <w:rsid w:val="006D1DCC"/>
    <w:rsid w:val="006D41B6"/>
    <w:rsid w:val="006D78CB"/>
    <w:rsid w:val="006F0106"/>
    <w:rsid w:val="006F0B74"/>
    <w:rsid w:val="006F1161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25B29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67EC2"/>
    <w:rsid w:val="007712F7"/>
    <w:rsid w:val="007833FC"/>
    <w:rsid w:val="0078472E"/>
    <w:rsid w:val="007850DC"/>
    <w:rsid w:val="00785FD8"/>
    <w:rsid w:val="00791677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2CF6"/>
    <w:rsid w:val="007D5F07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44EC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17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5DDB"/>
    <w:rsid w:val="0097693C"/>
    <w:rsid w:val="00977554"/>
    <w:rsid w:val="009776FF"/>
    <w:rsid w:val="00977BE9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E4CA9"/>
    <w:rsid w:val="009E69D2"/>
    <w:rsid w:val="009F0981"/>
    <w:rsid w:val="009F59AD"/>
    <w:rsid w:val="009F68A1"/>
    <w:rsid w:val="009F6B7B"/>
    <w:rsid w:val="00A04111"/>
    <w:rsid w:val="00A05AEA"/>
    <w:rsid w:val="00A1273E"/>
    <w:rsid w:val="00A13116"/>
    <w:rsid w:val="00A162A5"/>
    <w:rsid w:val="00A17ADE"/>
    <w:rsid w:val="00A24CD1"/>
    <w:rsid w:val="00A259F1"/>
    <w:rsid w:val="00A2779F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4DEC"/>
    <w:rsid w:val="00A854B3"/>
    <w:rsid w:val="00A879FF"/>
    <w:rsid w:val="00A90D26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B5F2C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3368"/>
    <w:rsid w:val="00AE4F09"/>
    <w:rsid w:val="00AE6DC5"/>
    <w:rsid w:val="00AE79EB"/>
    <w:rsid w:val="00AF0515"/>
    <w:rsid w:val="00AF0F00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228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5710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4D1B"/>
    <w:rsid w:val="00B85B1D"/>
    <w:rsid w:val="00B877F2"/>
    <w:rsid w:val="00B91668"/>
    <w:rsid w:val="00B93DA7"/>
    <w:rsid w:val="00BA038B"/>
    <w:rsid w:val="00BA0E5F"/>
    <w:rsid w:val="00BA0F8B"/>
    <w:rsid w:val="00BA2CFA"/>
    <w:rsid w:val="00BA3782"/>
    <w:rsid w:val="00BA7596"/>
    <w:rsid w:val="00BA7F12"/>
    <w:rsid w:val="00BB5E31"/>
    <w:rsid w:val="00BB7155"/>
    <w:rsid w:val="00BC5664"/>
    <w:rsid w:val="00BC62B8"/>
    <w:rsid w:val="00BD14F6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119"/>
    <w:rsid w:val="00C05FBD"/>
    <w:rsid w:val="00C13AB1"/>
    <w:rsid w:val="00C14212"/>
    <w:rsid w:val="00C15436"/>
    <w:rsid w:val="00C23FD8"/>
    <w:rsid w:val="00C246DA"/>
    <w:rsid w:val="00C24912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56C0D"/>
    <w:rsid w:val="00C627EC"/>
    <w:rsid w:val="00C63FB4"/>
    <w:rsid w:val="00C66593"/>
    <w:rsid w:val="00C66747"/>
    <w:rsid w:val="00C71290"/>
    <w:rsid w:val="00C718C9"/>
    <w:rsid w:val="00C74932"/>
    <w:rsid w:val="00C75766"/>
    <w:rsid w:val="00C76973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5AFA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1764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1DC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4AD5"/>
    <w:rsid w:val="00E05C45"/>
    <w:rsid w:val="00E062A4"/>
    <w:rsid w:val="00E11ED2"/>
    <w:rsid w:val="00E14EF9"/>
    <w:rsid w:val="00E219FF"/>
    <w:rsid w:val="00E26797"/>
    <w:rsid w:val="00E3015C"/>
    <w:rsid w:val="00E335AD"/>
    <w:rsid w:val="00E3373C"/>
    <w:rsid w:val="00E35355"/>
    <w:rsid w:val="00E358FA"/>
    <w:rsid w:val="00E40442"/>
    <w:rsid w:val="00E44774"/>
    <w:rsid w:val="00E467F2"/>
    <w:rsid w:val="00E47201"/>
    <w:rsid w:val="00E5003B"/>
    <w:rsid w:val="00E541DD"/>
    <w:rsid w:val="00E55781"/>
    <w:rsid w:val="00E57244"/>
    <w:rsid w:val="00E600A6"/>
    <w:rsid w:val="00E610C2"/>
    <w:rsid w:val="00E6220D"/>
    <w:rsid w:val="00E62925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6ACA"/>
    <w:rsid w:val="00E77977"/>
    <w:rsid w:val="00E81777"/>
    <w:rsid w:val="00E821B5"/>
    <w:rsid w:val="00E83095"/>
    <w:rsid w:val="00E921D5"/>
    <w:rsid w:val="00E92285"/>
    <w:rsid w:val="00E92911"/>
    <w:rsid w:val="00E92B35"/>
    <w:rsid w:val="00E9614F"/>
    <w:rsid w:val="00EA03D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45AC"/>
    <w:rsid w:val="00ED5717"/>
    <w:rsid w:val="00ED76FB"/>
    <w:rsid w:val="00ED7B19"/>
    <w:rsid w:val="00EE1CBD"/>
    <w:rsid w:val="00EE2230"/>
    <w:rsid w:val="00EE4CB4"/>
    <w:rsid w:val="00EE6A32"/>
    <w:rsid w:val="00EF0023"/>
    <w:rsid w:val="00EF0243"/>
    <w:rsid w:val="00EF252A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4261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0B4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493F"/>
    <w:rsid w:val="00FC6036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  <w:rsid w:val="48F3B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583666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8542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EE6"/>
    <w:rPr>
      <w:rFonts w:ascii="Segoe UI" w:hAnsi="Segoe UI" w:cs="Segoe UI"/>
      <w:sz w:val="18"/>
      <w:szCs w:val="18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espre.gov.do/transparencia/finanzas/informes-de-auditoria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528-09-reglamento-organico-ministerio-adm-publica/?wpdmdl=495" TargetMode="External"/><Relationship Id="rId47" Type="http://schemas.openxmlformats.org/officeDocument/2006/relationships/hyperlink" Target="http://www.inespre.gov.do/transparencia/download/decreto-no-491-07-reglamento-control-interno/?wpdmdl=485" TargetMode="External"/><Relationship Id="rId63" Type="http://schemas.openxmlformats.org/officeDocument/2006/relationships/hyperlink" Target="http://www.inespre.gov.do/transparencia/download/organigrama-del-instituto-de-estabilizacion-de-precios-inespre/?wpdmdl=7077" TargetMode="External"/><Relationship Id="rId68" Type="http://schemas.openxmlformats.org/officeDocument/2006/relationships/hyperlink" Target="http://www.inespre.gov.do/transparencia/download/manual-de-procedimiento/?wpdmdl=571" TargetMode="External"/><Relationship Id="rId84" Type="http://schemas.openxmlformats.org/officeDocument/2006/relationships/hyperlink" Target="http://www.inespre.gov.do/transparencia/declaraciones-juradas/" TargetMode="External"/><Relationship Id="rId89" Type="http://schemas.openxmlformats.org/officeDocument/2006/relationships/hyperlink" Target="https://www.inespre.gob.do/transparencia/presupuesto/ejecucion-del-presupuesto/informes-fisicos-financieros-trimestrales/" TargetMode="External"/><Relationship Id="rId112" Type="http://schemas.openxmlformats.org/officeDocument/2006/relationships/hyperlink" Target="https://www.inespre.gob.do/transparencia/proyectos-y-programas/informes-de-seguimiento-a-los-programas-y-proyectos/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b.do/transparencia/compras-y-contrataciones/casos-de-urgencias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53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58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4" Type="http://schemas.openxmlformats.org/officeDocument/2006/relationships/hyperlink" Target="http://www.inespre.gov.do/transparencia/oai/enlace-directo-al-portal-unico-de-solicitud-de-acceso-a-la-informacion-publica-saip/" TargetMode="External"/><Relationship Id="rId79" Type="http://schemas.openxmlformats.org/officeDocument/2006/relationships/hyperlink" Target="http://www.inespre.gov.do/transparencia/plan-estrategico/" TargetMode="External"/><Relationship Id="rId102" Type="http://schemas.openxmlformats.org/officeDocument/2006/relationships/hyperlink" Target="https://www.inespre.gob.do/transparencia/compras-y-contrataciones/subasta-inversa" TargetMode="External"/><Relationship Id="rId123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28" Type="http://schemas.openxmlformats.org/officeDocument/2006/relationships/hyperlink" Target="https://www.inespre.gov.do/transparencia/consulta-publica/procesos-de-consultas-abierta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recursos-humanos/nomina-de-empleados/" TargetMode="External"/><Relationship Id="rId95" Type="http://schemas.openxmlformats.org/officeDocument/2006/relationships/hyperlink" Target="https://www.comprasdominicana.gob.do/web/guest/como-inscribirse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7-09-reglamento-estructura-cargos-y-politica-salarial/?wpdmdl=493" TargetMode="External"/><Relationship Id="rId48" Type="http://schemas.openxmlformats.org/officeDocument/2006/relationships/hyperlink" Target="http://www.inespre.gov.do/transparencia/download/decreto-no-441-06-reglamento-de-aplicacion-a-la-ley-567-05-tesoreria/?wpdmdl=481" TargetMode="External"/><Relationship Id="rId64" Type="http://schemas.openxmlformats.org/officeDocument/2006/relationships/hyperlink" Target="http://www.inespre.gov.do/transparencia/download/resolucion-num-001-2018/?wpdmdl=7075" TargetMode="External"/><Relationship Id="rId69" Type="http://schemas.openxmlformats.org/officeDocument/2006/relationships/hyperlink" Target="http://www.inespre.gov.do/transparencia/oai/estadisticas-oai/" TargetMode="External"/><Relationship Id="rId113" Type="http://schemas.openxmlformats.org/officeDocument/2006/relationships/hyperlink" Target="https://www.inespre.gob.do/transparencia/proyectos-y-programas/calendario-de-ejecucion-de-programas-y-proyectos/" TargetMode="External"/><Relationship Id="rId118" Type="http://schemas.openxmlformats.org/officeDocument/2006/relationships/hyperlink" Target="https://www.inespre.gov.do/transparencia/finanzas/relacion-de-activos-fijos-de-la-institucion" TargetMode="External"/><Relationship Id="rId80" Type="http://schemas.openxmlformats.org/officeDocument/2006/relationships/hyperlink" Target="http://www.inespre.gov.do/transparencia/plan-estrategico/" TargetMode="External"/><Relationship Id="rId85" Type="http://schemas.openxmlformats.org/officeDocument/2006/relationships/hyperlink" Target="http://www.inespre.gob.do/transparencia/presupuesto/presupuesto-aprobado-del-ano/" TargetMode="Externa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33" Type="http://schemas.openxmlformats.org/officeDocument/2006/relationships/hyperlink" Target="http://www.inespre.gov.do/transparencia/download/decreto-no-130-05-que-aprueba-el-reglamento-de-aplicacion-de-la-ley-200-04/?wpdmdl=475" TargetMode="External"/><Relationship Id="rId38" Type="http://schemas.openxmlformats.org/officeDocument/2006/relationships/hyperlink" Target="http://www.inespre.gov.do/transparencia/download/decreto-no-543-12-conjunto-al-de-compras-y-contrataciones/?wpdmdl=497" TargetMode="External"/><Relationship Id="rId59" Type="http://schemas.openxmlformats.org/officeDocument/2006/relationships/hyperlink" Target="http://www.inespre.gov.do/transparencia/download/nortic-a-3-sobre-publicacion-de-datos-abiertos/?wpdmdl=6631" TargetMode="External"/><Relationship Id="rId103" Type="http://schemas.openxmlformats.org/officeDocument/2006/relationships/hyperlink" Target="http://www.inespre.gob.do/transparencia/compras-y-contrataciones/relacion-de-compras-por-debajo-del-umbral/" TargetMode="External"/><Relationship Id="rId108" Type="http://schemas.openxmlformats.org/officeDocument/2006/relationships/hyperlink" Target="https://www.inespre.gob.do/transparencia/compras-y-contrataciones/otros-casos-de-excepcion" TargetMode="External"/><Relationship Id="rId124" Type="http://schemas.openxmlformats.org/officeDocument/2006/relationships/hyperlink" Target="https://www.inespre.gov.do/transparencia/download/plan-de-trabajo-2019-comision-de-etica-publica-cep/?wpdmdl=8160" TargetMode="External"/><Relationship Id="rId129" Type="http://schemas.openxmlformats.org/officeDocument/2006/relationships/hyperlink" Target="https://www.inespre.gov.do/transparencia/consulta-publica/relacion-de-consultas-publicas" TargetMode="External"/><Relationship Id="rId54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70" Type="http://schemas.openxmlformats.org/officeDocument/2006/relationships/hyperlink" Target="http://www.inespre.gov.do/transparencia/oai/estadisticas-oai/" TargetMode="External"/><Relationship Id="rId75" Type="http://schemas.openxmlformats.org/officeDocument/2006/relationships/hyperlink" Target="http://www.inespre.gov.do/transparencia/oai/indice-de-transparencia-estandarizado/" TargetMode="External"/><Relationship Id="rId91" Type="http://schemas.openxmlformats.org/officeDocument/2006/relationships/hyperlink" Target="http://www.inespre.gov.do/transparencia/recursos-humanos/jubilaciones-pensiones-y-retiros/" TargetMode="External"/><Relationship Id="rId96" Type="http://schemas.openxmlformats.org/officeDocument/2006/relationships/hyperlink" Target="http://www.inespre.gob.do/transparencia/compras-y-contrataciones/plan-anual-de-compra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49" Type="http://schemas.openxmlformats.org/officeDocument/2006/relationships/hyperlink" Target="http://www.inespre.gov.do/transparencia/download/decreto-no-130-05-que-aprueba-el-reglamento-de-aplicacion-de-la-ley-200-04/?wpdmdl=475" TargetMode="External"/><Relationship Id="rId114" Type="http://schemas.openxmlformats.org/officeDocument/2006/relationships/hyperlink" Target="https://www.inespre.gob.do/transparencia/finanzas/estados-financieros" TargetMode="External"/><Relationship Id="rId119" Type="http://schemas.openxmlformats.org/officeDocument/2006/relationships/hyperlink" Target="https://www.inespre.gov.do/transparencia/finanzas/relacion-de-inventario-en-almacen" TargetMode="External"/><Relationship Id="rId44" Type="http://schemas.openxmlformats.org/officeDocument/2006/relationships/hyperlink" Target="http://www.inespre.gov.do/transparencia/download/decreto-no-525-09-reglamento-evaluacion-del-desempeno/?wpdmdl=491" TargetMode="External"/><Relationship Id="rId60" Type="http://schemas.openxmlformats.org/officeDocument/2006/relationships/hyperlink" Target="http://www.inespre.gov.do/transparencia/download/nortic-a-5-sobre-los-servicios-publicos/?wpdmdl=6633" TargetMode="External"/><Relationship Id="rId65" Type="http://schemas.openxmlformats.org/officeDocument/2006/relationships/hyperlink" Target="https://www.inespre.gov.do/transparencia/oai/derechos-de-los-ciudadanos" TargetMode="External"/><Relationship Id="rId81" Type="http://schemas.openxmlformats.org/officeDocument/2006/relationships/hyperlink" Target="http://www.inespre.gob.do/transparencia/publicaciones-oficiales-2/" TargetMode="External"/><Relationship Id="rId86" Type="http://schemas.openxmlformats.org/officeDocument/2006/relationships/hyperlink" Target="http://www.inespre.gob.do/transparencia/presupuesto/ejecuciones-presupuestarias/" TargetMode="External"/><Relationship Id="rId130" Type="http://schemas.openxmlformats.org/officeDocument/2006/relationships/header" Target="header1.xm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109" Type="http://schemas.openxmlformats.org/officeDocument/2006/relationships/hyperlink" Target="http://www.inespre.gob.do/transparencia/compras-y-contrataciones/estado-de-cuenta-de-suplidores/" TargetMode="External"/><Relationship Id="rId34" Type="http://schemas.openxmlformats.org/officeDocument/2006/relationships/hyperlink" Target="http://www.inespre.gov.do/transparencia/download/decreto-143-17/?wpdmdl=4776" TargetMode="External"/><Relationship Id="rId50" Type="http://schemas.openxmlformats.org/officeDocument/2006/relationships/hyperlink" Target="http://www.inespre.gov.do/transparencia/download/decreto-no-1523-04-contratacion-de-operaciones-de-credito-publico/?wpdmdl=501" TargetMode="External"/><Relationship Id="rId55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76" Type="http://schemas.openxmlformats.org/officeDocument/2006/relationships/hyperlink" Target="http://www.inespre.gov.do/transparencia/oai/preguntas-frecuentes/" TargetMode="External"/><Relationship Id="rId97" Type="http://schemas.openxmlformats.org/officeDocument/2006/relationships/hyperlink" Target="http://www.inespre.gob.do/transparencia/compras-y-contrataciones/lista-de-compras-y-contrataciones-realizadas-y-aprobadas/licitaciones-publicas/" TargetMode="External"/><Relationship Id="rId104" Type="http://schemas.openxmlformats.org/officeDocument/2006/relationships/hyperlink" Target="https://www.inespre.gob.do/transparencia/compras-y-contrataciones/micro-pequenas-y-medianas-empresas" TargetMode="External"/><Relationship Id="rId120" Type="http://schemas.openxmlformats.org/officeDocument/2006/relationships/hyperlink" Target="http://www.inespre.gov.do/transparencia/datos-abiertos/" TargetMode="External"/><Relationship Id="rId125" Type="http://schemas.openxmlformats.org/officeDocument/2006/relationships/hyperlink" Target="http://www.inespre.gov.do/transparencia/download/plan-de-trabajo-2018-comision-de-etica-publica-cep/?wpdmdl=5575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oai/nombre-del-responsable-de-acceso-a-la-informacion-y-medios-para-contactarle/" TargetMode="External"/><Relationship Id="rId92" Type="http://schemas.openxmlformats.org/officeDocument/2006/relationships/hyperlink" Target="http://www.inespre.gov.do/transparencia/recursos-humanos/vacante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129-10-reglamento-de-la-ley-general-de-archivos/?wpdmdl=1577" TargetMode="External"/><Relationship Id="rId45" Type="http://schemas.openxmlformats.org/officeDocument/2006/relationships/hyperlink" Target="http://www.inespre.gov.do/transparencia/download/decreto-no-524-09-reclutamiento-y-seleccion-de-personal/?wpdmdl=489" TargetMode="External"/><Relationship Id="rId66" Type="http://schemas.openxmlformats.org/officeDocument/2006/relationships/hyperlink" Target="http://www.inespre.gov.do/transparencia/download/estructura-organizacional-oai/?wpdmdl=568" TargetMode="External"/><Relationship Id="rId87" Type="http://schemas.openxmlformats.org/officeDocument/2006/relationships/hyperlink" Target="https://www.inespre.gob.do/transparencia/presupuesto/ejecucion-del-presupuesto/informes-fisicos-financieros-anuales/" TargetMode="External"/><Relationship Id="rId110" Type="http://schemas.openxmlformats.org/officeDocument/2006/relationships/hyperlink" Target="https://www.inespre.gob.do/transparencia/proyectos-y-programas/" TargetMode="External"/><Relationship Id="rId115" Type="http://schemas.openxmlformats.org/officeDocument/2006/relationships/hyperlink" Target="https://www.inespre.gob.do/transparencia/finanzas/informes-financieros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inespre.gov.do/transparencia/download/convencion-americana-sobre-derechos-humanos-pacto-de-san-jose-de-costa-rica/?wpdmdl=509" TargetMode="External"/><Relationship Id="rId82" Type="http://schemas.openxmlformats.org/officeDocument/2006/relationships/hyperlink" Target="https://www.inespre.gob.do/transparencia/estadisticas-institucionales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56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77" Type="http://schemas.openxmlformats.org/officeDocument/2006/relationships/hyperlink" Target="http://www.inespre.gov.do/transparencia/plan-estrategico/" TargetMode="External"/><Relationship Id="rId100" Type="http://schemas.openxmlformats.org/officeDocument/2006/relationships/hyperlink" Target="http://www.inespre.gob.do/transparencia/compras-y-contrataciones/comparaciones-de-precios/" TargetMode="External"/><Relationship Id="rId105" Type="http://schemas.openxmlformats.org/officeDocument/2006/relationships/hyperlink" Target="https://www.inespre.gob.do/transparencia/compras-y-contrataciones/casos-de-excepcion" TargetMode="External"/><Relationship Id="rId126" Type="http://schemas.openxmlformats.org/officeDocument/2006/relationships/hyperlink" Target="http://www.inespre.gov.do/transparencia/download/plan-de-trabajo-2015-comision-de-etica-publica-cep/?wpdmdl=3058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reglamento-no-06-04-de-aplicacion-de-la-ley-10-04-de-camara-de-cuenta/?wpdmdl=503" TargetMode="External"/><Relationship Id="rId72" Type="http://schemas.openxmlformats.org/officeDocument/2006/relationships/hyperlink" Target="http://www.inespre.gov.do/transparencia/download/informacion-clasificada/?wpdmdl=4753" TargetMode="External"/><Relationship Id="rId93" Type="http://schemas.openxmlformats.org/officeDocument/2006/relationships/hyperlink" Target="http://www.inespre.gov.do/transparencia/beneficiarios-de-programas-asistenciales/" TargetMode="External"/><Relationship Id="rId98" Type="http://schemas.openxmlformats.org/officeDocument/2006/relationships/hyperlink" Target="http://www.inespre.gob.do/transparencia/compras-y-contrataciones/licitaciones-restringidas/" TargetMode="External"/><Relationship Id="rId121" Type="http://schemas.openxmlformats.org/officeDocument/2006/relationships/hyperlink" Target="http://www.inespre.gov.do/transparencia/download/listado-de-miembros-y-medios-de-contactos-inespre/?wpdmdl=6938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46" Type="http://schemas.openxmlformats.org/officeDocument/2006/relationships/hyperlink" Target="http://www.inespre.gov.do/transparencia/download/decreto-no-523-09-reglamento-relaciones-laborales/?wpdmdl=487" TargetMode="External"/><Relationship Id="rId67" Type="http://schemas.openxmlformats.org/officeDocument/2006/relationships/hyperlink" Target="http://www.inespre.gov.do/transparencia/download/manual-de-organizacion-oai/?wpdmdl=229" TargetMode="External"/><Relationship Id="rId116" Type="http://schemas.openxmlformats.org/officeDocument/2006/relationships/hyperlink" Target="https://www.inespre.gov.do/transparencia/finanzas/relacion-de-ingresos-y-egresos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62" Type="http://schemas.openxmlformats.org/officeDocument/2006/relationships/hyperlink" Target="http://www.inespre.gov.do/transparencia/download/pacto-internacional-de-los-derechos-civiles-y-politicos/?wpdmdl=511" TargetMode="External"/><Relationship Id="rId83" Type="http://schemas.openxmlformats.org/officeDocument/2006/relationships/hyperlink" Target="file:///C:\Users\Eimy%20Gomez\AppData\Local\Microsoft\Windows\INetCache\Content.Outlook\PRUKCKYB\www.311.gob.do" TargetMode="External"/><Relationship Id="rId88" Type="http://schemas.openxmlformats.org/officeDocument/2006/relationships/hyperlink" Target="https://www.inespre.gob.do/transparencia/presupuesto/ejecucion-del-presupuesto/informes-fisicos-financieros-semestrales/" TargetMode="External"/><Relationship Id="rId111" Type="http://schemas.openxmlformats.org/officeDocument/2006/relationships/hyperlink" Target="https://www.inespre.gob.do/transparencia/proyectos-y-programas/descripcion-de-los-programas-y-proyectos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36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7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106" Type="http://schemas.openxmlformats.org/officeDocument/2006/relationships/hyperlink" Target="https://www.inespre.gob.do/transparencia/compras-y-contrataciones/emergencia-nacional" TargetMode="External"/><Relationship Id="rId127" Type="http://schemas.openxmlformats.org/officeDocument/2006/relationships/hyperlink" Target="http://www.inespre.gov.do/transparencia/download/codigo-de-etica-y-conducta/?wpdmdl=151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52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3" Type="http://schemas.openxmlformats.org/officeDocument/2006/relationships/hyperlink" Target="http://www.inespre.gov.do/transparencia/download/indice-de-documento-oai/?wpdmdl=2526" TargetMode="External"/><Relationship Id="rId78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digeig.gob.do/web/es/transparencia/compras-y-contrataciones-1/como-registrarse-como-proveedor-del-estado/" TargetMode="External"/><Relationship Id="rId99" Type="http://schemas.openxmlformats.org/officeDocument/2006/relationships/hyperlink" Target="http://www.inespre.gob.do/transparencia/compras-y-contrataciones/sorteo-de-obras/" TargetMode="External"/><Relationship Id="rId101" Type="http://schemas.openxmlformats.org/officeDocument/2006/relationships/hyperlink" Target="http://www.inespre.gob.do/transparencia/compras-y-contrataciones/compras-menores/" TargetMode="External"/><Relationship Id="rId122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26" Type="http://schemas.openxmlformats.org/officeDocument/2006/relationships/hyperlink" Target="http://www.inespre.gov.do/transparencia/download/ley-423-06-organica-de-presupuesto-para-el-sector-publico/?wpdmdl=4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D683B-D042-4493-8109-5E43BA25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7846</Words>
  <Characters>43154</Characters>
  <Application>Microsoft Office Word</Application>
  <DocSecurity>0</DocSecurity>
  <Lines>359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Amber Gomez</cp:lastModifiedBy>
  <cp:revision>2</cp:revision>
  <cp:lastPrinted>2022-04-01T16:04:00Z</cp:lastPrinted>
  <dcterms:created xsi:type="dcterms:W3CDTF">2022-04-01T16:08:00Z</dcterms:created>
  <dcterms:modified xsi:type="dcterms:W3CDTF">2022-04-01T16:08:00Z</dcterms:modified>
</cp:coreProperties>
</file>